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F64A" w14:textId="3231EB2A" w:rsidR="00670B7D" w:rsidRDefault="00172BCE" w:rsidP="007275F9">
      <w:r w:rsidRPr="009A1CAC">
        <w:rPr>
          <w:b/>
          <w:bCs/>
        </w:rPr>
        <w:t>Federal ID of Applicant Organization (if applicable</w:t>
      </w:r>
      <w:r w:rsidRPr="00172BCE">
        <w:t>)</w:t>
      </w:r>
      <w:r>
        <w:t xml:space="preserve">: </w:t>
      </w:r>
      <w:r w:rsidR="001F20EB">
        <w:t>41</w:t>
      </w:r>
      <w:r w:rsidR="009A1CAC">
        <w:t>-3245885</w:t>
      </w:r>
    </w:p>
    <w:p w14:paraId="074D0FB1" w14:textId="25FE8AC1" w:rsidR="009A1CAC" w:rsidRDefault="009A1CAC" w:rsidP="007275F9">
      <w:r w:rsidRPr="009A1CAC">
        <w:rPr>
          <w:b/>
          <w:bCs/>
        </w:rPr>
        <w:t>Project Title</w:t>
      </w:r>
      <w:r>
        <w:t>: Drug-Free Youth Coalition</w:t>
      </w:r>
    </w:p>
    <w:p w14:paraId="19B3B424" w14:textId="7590A36E" w:rsidR="009A1CAC" w:rsidRDefault="000B4052" w:rsidP="007275F9">
      <w:r w:rsidRPr="000B4052">
        <w:rPr>
          <w:b/>
          <w:bCs/>
        </w:rPr>
        <w:t>Name of Applicant</w:t>
      </w:r>
      <w:r w:rsidRPr="000B4052">
        <w:rPr>
          <w:b/>
          <w:bCs/>
        </w:rPr>
        <w:t>:</w:t>
      </w:r>
      <w:r>
        <w:t xml:space="preserve"> Samantha Hammond</w:t>
      </w:r>
    </w:p>
    <w:p w14:paraId="0A8533A9" w14:textId="7C79D1D9" w:rsidR="000B4052" w:rsidRDefault="000B4052" w:rsidP="007275F9">
      <w:r w:rsidRPr="000B4052">
        <w:t>Commonwealth Vendor Registration Number</w:t>
      </w:r>
      <w:r>
        <w:t>:</w:t>
      </w:r>
    </w:p>
    <w:p w14:paraId="1BF85505" w14:textId="37E201DC" w:rsidR="0054435F" w:rsidRDefault="0054435F" w:rsidP="007275F9">
      <w:r w:rsidRPr="0054435F">
        <w:rPr>
          <w:b/>
          <w:bCs/>
        </w:rPr>
        <w:t>Contact Name and Title</w:t>
      </w:r>
      <w:r w:rsidRPr="0054435F">
        <w:rPr>
          <w:b/>
          <w:bCs/>
        </w:rPr>
        <w:t>:</w:t>
      </w:r>
      <w:r>
        <w:t xml:space="preserve"> Samantha Hammond, Executive Director</w:t>
      </w:r>
    </w:p>
    <w:p w14:paraId="3E13CDE8" w14:textId="4D4E3D83" w:rsidR="0054435F" w:rsidRDefault="000122C4" w:rsidP="007275F9">
      <w:r w:rsidRPr="000122C4">
        <w:rPr>
          <w:b/>
          <w:bCs/>
        </w:rPr>
        <w:t>Address of Applicant</w:t>
      </w:r>
      <w:r w:rsidRPr="000122C4">
        <w:rPr>
          <w:b/>
          <w:bCs/>
        </w:rPr>
        <w:t>:</w:t>
      </w:r>
      <w:r>
        <w:t xml:space="preserve"> 16622 Dolf Rd Stewartstown, PA 17363</w:t>
      </w:r>
    </w:p>
    <w:p w14:paraId="4010483B" w14:textId="20D60319" w:rsidR="000122C4" w:rsidRDefault="000122C4" w:rsidP="007275F9">
      <w:r w:rsidRPr="000122C4">
        <w:rPr>
          <w:b/>
          <w:bCs/>
        </w:rPr>
        <w:t>County</w:t>
      </w:r>
      <w:r>
        <w:t>: York</w:t>
      </w:r>
    </w:p>
    <w:p w14:paraId="6691C142" w14:textId="253E2582" w:rsidR="000122C4" w:rsidRDefault="00201FB2" w:rsidP="007275F9">
      <w:r w:rsidRPr="004233AE">
        <w:rPr>
          <w:b/>
          <w:bCs/>
        </w:rPr>
        <w:t>Email Address of Contact</w:t>
      </w:r>
      <w:r w:rsidR="004233AE">
        <w:t>: contact@drugfreeyouth.net</w:t>
      </w:r>
    </w:p>
    <w:p w14:paraId="0C7CB0F3" w14:textId="02BC2DCF" w:rsidR="00201FB2" w:rsidRDefault="00201FB2" w:rsidP="007275F9">
      <w:r w:rsidRPr="004233AE">
        <w:rPr>
          <w:b/>
          <w:bCs/>
        </w:rPr>
        <w:t>Phone Number for Contact</w:t>
      </w:r>
      <w:r w:rsidR="004233AE" w:rsidRPr="004233AE">
        <w:rPr>
          <w:b/>
          <w:bCs/>
        </w:rPr>
        <w:t>:</w:t>
      </w:r>
      <w:r w:rsidR="004233AE">
        <w:t xml:space="preserve"> 717-683-2942</w:t>
      </w:r>
    </w:p>
    <w:p w14:paraId="65E194D3" w14:textId="58F49F60" w:rsidR="00EB7A8D" w:rsidRPr="00EB7A8D" w:rsidRDefault="00EB7A8D" w:rsidP="00EB7A8D">
      <w:pPr>
        <w:pStyle w:val="ListParagraph"/>
        <w:numPr>
          <w:ilvl w:val="0"/>
          <w:numId w:val="33"/>
        </w:numPr>
        <w:rPr>
          <w:b/>
          <w:bCs/>
        </w:rPr>
      </w:pPr>
      <w:r w:rsidRPr="00EB7A8D">
        <w:rPr>
          <w:b/>
          <w:bCs/>
        </w:rPr>
        <w:t>Is Applicant a 501(c)(3) or 501(c)(4) non-profit organization or governmental entity?</w:t>
      </w:r>
    </w:p>
    <w:p w14:paraId="6625F353" w14:textId="7E99CC76" w:rsidR="00EB7A8D" w:rsidRDefault="00EB7A8D" w:rsidP="00EC4CDF">
      <w:pPr>
        <w:pStyle w:val="ListParagraph"/>
        <w:numPr>
          <w:ilvl w:val="0"/>
          <w:numId w:val="34"/>
        </w:numPr>
      </w:pPr>
      <w:r>
        <w:t>Yes</w:t>
      </w:r>
    </w:p>
    <w:p w14:paraId="18B6C3BA" w14:textId="4D526438" w:rsidR="00EB7A8D" w:rsidRDefault="00EB7A8D" w:rsidP="00EC4CDF">
      <w:pPr>
        <w:pStyle w:val="ListParagraph"/>
        <w:numPr>
          <w:ilvl w:val="0"/>
          <w:numId w:val="34"/>
        </w:numPr>
      </w:pPr>
      <w:r w:rsidRPr="00EB7A8D">
        <w:t>Grant Amount Requested</w:t>
      </w:r>
      <w:r>
        <w:t>:</w:t>
      </w:r>
    </w:p>
    <w:p w14:paraId="7FCBD221" w14:textId="23E8978E" w:rsidR="001003CF" w:rsidRDefault="001003CF" w:rsidP="00B26A8E">
      <w:pPr>
        <w:pStyle w:val="ListParagraph"/>
        <w:numPr>
          <w:ilvl w:val="0"/>
          <w:numId w:val="34"/>
        </w:numPr>
      </w:pPr>
      <w:r w:rsidRPr="00B26A8E">
        <w:rPr>
          <w:b/>
          <w:bCs/>
        </w:rPr>
        <w:t>Provide a description of Applicant</w:t>
      </w:r>
      <w:r w:rsidRPr="00B26A8E">
        <w:rPr>
          <w:b/>
          <w:bCs/>
        </w:rPr>
        <w:t>:</w:t>
      </w:r>
      <w:r w:rsidR="00B26A8E">
        <w:t xml:space="preserve"> </w:t>
      </w:r>
      <w:r w:rsidR="00B26A8E" w:rsidRPr="00B26A8E">
        <w:t xml:space="preserve">In December 2025, the Drug Free Youth Coalition was established as a non-profit in Pennsylvania, and 501(c)(3) status was approved in March 2026. The coalition follows the Drug-Free Communities (DFC) Support Program framework, which defines a coalition as "a community-based formal arrangement for cooperation and collaboration among groups or sectors of a community in which each group retains its identity, but all agree to work together toward a common goal of building a safe, healthy, and drug-free community." As a DFC-aligned coalition, the organization aims to mobilize community leaders, identify and respond to local youth substance misuse, and create sustainable, community-level </w:t>
      </w:r>
      <w:r w:rsidR="00B26A8E" w:rsidRPr="00B26A8E">
        <w:t>changes</w:t>
      </w:r>
      <w:r w:rsidR="00B26A8E" w:rsidRPr="00B26A8E">
        <w:t xml:space="preserve"> using the Seven Strategies for Community Change. To learn more about the Drug Free Youth Coalition, please visit https://drugfreeyouth.net/.</w:t>
      </w:r>
    </w:p>
    <w:p w14:paraId="423B9FD1" w14:textId="57E500E1" w:rsidR="001003CF" w:rsidRDefault="001003CF" w:rsidP="001003CF">
      <w:pPr>
        <w:pStyle w:val="ListParagraph"/>
        <w:numPr>
          <w:ilvl w:val="0"/>
          <w:numId w:val="33"/>
        </w:numPr>
        <w:rPr>
          <w:b/>
          <w:bCs/>
        </w:rPr>
      </w:pPr>
      <w:r w:rsidRPr="001003CF">
        <w:rPr>
          <w:b/>
          <w:bCs/>
        </w:rPr>
        <w:t>Have you received a grant from the OAG previously?</w:t>
      </w:r>
      <w:r>
        <w:rPr>
          <w:b/>
          <w:bCs/>
        </w:rPr>
        <w:t xml:space="preserve"> No</w:t>
      </w:r>
    </w:p>
    <w:p w14:paraId="5BFC0942" w14:textId="178CAB20" w:rsidR="001003CF" w:rsidRDefault="00EC4CDF" w:rsidP="001003CF">
      <w:pPr>
        <w:pStyle w:val="ListParagraph"/>
        <w:numPr>
          <w:ilvl w:val="0"/>
          <w:numId w:val="33"/>
        </w:numPr>
        <w:rPr>
          <w:b/>
          <w:bCs/>
        </w:rPr>
      </w:pPr>
      <w:r w:rsidRPr="00EC4CDF">
        <w:rPr>
          <w:b/>
          <w:bCs/>
        </w:rPr>
        <w:t>Identify all officers of the Applicant</w:t>
      </w:r>
    </w:p>
    <w:p w14:paraId="45AA23DD" w14:textId="6DCF15C2" w:rsidR="00250319" w:rsidRDefault="00EC4CDF" w:rsidP="00250319">
      <w:pPr>
        <w:pStyle w:val="ListParagraph"/>
        <w:numPr>
          <w:ilvl w:val="0"/>
          <w:numId w:val="35"/>
        </w:numPr>
      </w:pPr>
      <w:r w:rsidRPr="00EC4CDF">
        <w:t>Samantha Hammond</w:t>
      </w:r>
      <w:r w:rsidR="00250319">
        <w:t>,</w:t>
      </w:r>
      <w:r w:rsidR="00872EF4">
        <w:t xml:space="preserve"> </w:t>
      </w:r>
      <w:r w:rsidR="00872EF4" w:rsidRPr="00872EF4">
        <w:t>Executive Director</w:t>
      </w:r>
      <w:r w:rsidR="00872EF4">
        <w:t>,</w:t>
      </w:r>
      <w:r w:rsidRPr="00EC4CDF">
        <w:t xml:space="preserve"> 10/05/1979</w:t>
      </w:r>
    </w:p>
    <w:p w14:paraId="3A20A35D" w14:textId="2A0CAFB4" w:rsidR="00250319" w:rsidRDefault="00663341" w:rsidP="00250319">
      <w:pPr>
        <w:pStyle w:val="ListParagraph"/>
        <w:numPr>
          <w:ilvl w:val="0"/>
          <w:numId w:val="35"/>
        </w:numPr>
      </w:pPr>
      <w:r w:rsidRPr="00663341">
        <w:t>Jennifer Fitzgerald</w:t>
      </w:r>
      <w:r w:rsidR="00250319">
        <w:t>,</w:t>
      </w:r>
      <w:r w:rsidR="00D349E2">
        <w:t xml:space="preserve"> </w:t>
      </w:r>
      <w:r w:rsidR="00872EF4">
        <w:t>P</w:t>
      </w:r>
      <w:r w:rsidR="00872EF4" w:rsidRPr="00872EF4">
        <w:t xml:space="preserve">roject </w:t>
      </w:r>
      <w:r w:rsidR="00872EF4">
        <w:t>C</w:t>
      </w:r>
      <w:r w:rsidR="00872EF4" w:rsidRPr="00872EF4">
        <w:t>oordinator</w:t>
      </w:r>
      <w:r w:rsidR="00872EF4">
        <w:t xml:space="preserve">, </w:t>
      </w:r>
      <w:r w:rsidR="00D349E2">
        <w:t>12/23/1975</w:t>
      </w:r>
    </w:p>
    <w:p w14:paraId="51D99F19" w14:textId="49718C26" w:rsidR="00EC4CDF" w:rsidRPr="00482255" w:rsidRDefault="00F43E1E" w:rsidP="00250319">
      <w:pPr>
        <w:pStyle w:val="ListParagraph"/>
        <w:numPr>
          <w:ilvl w:val="0"/>
          <w:numId w:val="33"/>
        </w:numPr>
        <w:rPr>
          <w:b/>
          <w:bCs/>
        </w:rPr>
      </w:pPr>
      <w:r w:rsidRPr="00482255">
        <w:rPr>
          <w:b/>
          <w:bCs/>
        </w:rPr>
        <w:t>Describe key individuals involved with the Project.</w:t>
      </w:r>
    </w:p>
    <w:p w14:paraId="4BDF24F7" w14:textId="77777777" w:rsidR="00554129" w:rsidRDefault="00554129" w:rsidP="00554129">
      <w:pPr>
        <w:pStyle w:val="ListParagraph"/>
        <w:numPr>
          <w:ilvl w:val="0"/>
          <w:numId w:val="35"/>
        </w:numPr>
      </w:pPr>
      <w:r w:rsidRPr="00EC4CDF">
        <w:t>Samantha Hammond</w:t>
      </w:r>
      <w:r>
        <w:t xml:space="preserve">, </w:t>
      </w:r>
      <w:r w:rsidRPr="00872EF4">
        <w:t>Executive Director</w:t>
      </w:r>
      <w:r>
        <w:t>,</w:t>
      </w:r>
      <w:r w:rsidRPr="00EC4CDF">
        <w:t xml:space="preserve"> 10/05/1979</w:t>
      </w:r>
    </w:p>
    <w:p w14:paraId="0B235C1C" w14:textId="7CCE14AE" w:rsidR="00C94AD5" w:rsidRDefault="00554129" w:rsidP="00482255">
      <w:pPr>
        <w:pStyle w:val="ListParagraph"/>
        <w:numPr>
          <w:ilvl w:val="0"/>
          <w:numId w:val="35"/>
        </w:numPr>
      </w:pPr>
      <w:r w:rsidRPr="00663341">
        <w:t>Jennifer Fitzgerald</w:t>
      </w:r>
      <w:r>
        <w:t>, P</w:t>
      </w:r>
      <w:r w:rsidRPr="00872EF4">
        <w:t xml:space="preserve">roject </w:t>
      </w:r>
      <w:r>
        <w:t>C</w:t>
      </w:r>
      <w:r w:rsidRPr="00872EF4">
        <w:t>oordinator</w:t>
      </w:r>
      <w:r>
        <w:t>, 12/23/1975</w:t>
      </w:r>
    </w:p>
    <w:p w14:paraId="2124A7D6" w14:textId="4E2638DE" w:rsidR="00F43E1E" w:rsidRPr="00482255" w:rsidRDefault="0049605F" w:rsidP="00F43E1E">
      <w:pPr>
        <w:pStyle w:val="ListParagraph"/>
        <w:numPr>
          <w:ilvl w:val="0"/>
          <w:numId w:val="33"/>
        </w:numPr>
        <w:rPr>
          <w:b/>
          <w:bCs/>
        </w:rPr>
      </w:pPr>
      <w:r w:rsidRPr="00482255">
        <w:rPr>
          <w:b/>
          <w:bCs/>
        </w:rPr>
        <w:lastRenderedPageBreak/>
        <w:t xml:space="preserve">Include what work </w:t>
      </w:r>
      <w:proofErr w:type="gramStart"/>
      <w:r w:rsidRPr="00482255">
        <w:rPr>
          <w:b/>
          <w:bCs/>
        </w:rPr>
        <w:t>each individual</w:t>
      </w:r>
      <w:proofErr w:type="gramEnd"/>
      <w:r w:rsidRPr="00482255">
        <w:rPr>
          <w:b/>
          <w:bCs/>
        </w:rPr>
        <w:t xml:space="preserve"> will perform, their qualifications, and prior experience with the Project.</w:t>
      </w:r>
    </w:p>
    <w:p w14:paraId="02D4CFD6" w14:textId="77777777" w:rsidR="00EB4E2C" w:rsidRDefault="00482255" w:rsidP="0090706B">
      <w:pPr>
        <w:pStyle w:val="ListParagraph"/>
        <w:numPr>
          <w:ilvl w:val="0"/>
          <w:numId w:val="36"/>
        </w:numPr>
      </w:pPr>
      <w:r>
        <w:t>Samantha Hammond, Executive Director</w:t>
      </w:r>
      <w:r>
        <w:t xml:space="preserve">. </w:t>
      </w:r>
    </w:p>
    <w:p w14:paraId="248A01A1" w14:textId="569CD103" w:rsidR="0090706B" w:rsidRDefault="00EB4E2C" w:rsidP="00EB4E2C">
      <w:pPr>
        <w:pStyle w:val="ListParagraph"/>
        <w:numPr>
          <w:ilvl w:val="1"/>
          <w:numId w:val="36"/>
        </w:numPr>
      </w:pPr>
      <w:r w:rsidRPr="00EB4E2C">
        <w:rPr>
          <w:b/>
          <w:bCs/>
        </w:rPr>
        <w:t>Duties</w:t>
      </w:r>
      <w:r>
        <w:t xml:space="preserve">: </w:t>
      </w:r>
      <w:r w:rsidR="0090706B" w:rsidRPr="0090706B">
        <w:t>Reporting to the Board of Directors, the Executive Director serves as the chief executive officer, leading strategy, operations, fundraising, and staff management. This role oversees program efficiency, builds strong community partnerships, and ensures financial sustainability through effective fundraising and budgeting. The Executive Director must demonstrate clear communication, decisiveness, and strong leadership, with experience in staff management and knowledge of current trends in the arts. Established local relationships are a plus. The ED is accountable for grant oversight and serves as the primary spokesperson for the organization.</w:t>
      </w:r>
    </w:p>
    <w:p w14:paraId="4BC58468" w14:textId="77777777" w:rsidR="002859F2" w:rsidRDefault="00EB4E2C" w:rsidP="009266CA">
      <w:pPr>
        <w:pStyle w:val="ListParagraph"/>
        <w:numPr>
          <w:ilvl w:val="1"/>
          <w:numId w:val="36"/>
        </w:numPr>
      </w:pPr>
      <w:r w:rsidRPr="00E41C86">
        <w:rPr>
          <w:b/>
          <w:bCs/>
        </w:rPr>
        <w:t>Q</w:t>
      </w:r>
      <w:r w:rsidRPr="00E41C86">
        <w:rPr>
          <w:b/>
          <w:bCs/>
        </w:rPr>
        <w:t>ualifications</w:t>
      </w:r>
      <w:r>
        <w:t xml:space="preserve">: </w:t>
      </w:r>
      <w:r w:rsidR="00E41C86">
        <w:t>Samantha Hammond</w:t>
      </w:r>
      <w:r w:rsidR="0015755A" w:rsidRPr="0015755A">
        <w:t xml:space="preserve"> learner-focused Registered Nurse with a Master of Science in Nursing Education with expertise in evidence-based teaching, curriculum development, and delivery in online and in-person learning environments. Proven expertise in fostering academic excellence through individualized student assessment, mentorship, and collaborative learning. </w:t>
      </w:r>
      <w:r w:rsidR="009B7EED">
        <w:t xml:space="preserve">Samantha is also </w:t>
      </w:r>
      <w:r w:rsidR="004233AE">
        <w:t>the f</w:t>
      </w:r>
      <w:r w:rsidR="004233AE" w:rsidRPr="004233AE">
        <w:t xml:space="preserve">ounder of Care First Education LLC and the Drug Free Youth Coalition, both dedicated to improving the health and wellness of vulnerable populations. </w:t>
      </w:r>
    </w:p>
    <w:p w14:paraId="6BC52C88" w14:textId="7118496B" w:rsidR="00A6177F" w:rsidRDefault="00B26A8E" w:rsidP="009266CA">
      <w:pPr>
        <w:pStyle w:val="ListParagraph"/>
        <w:numPr>
          <w:ilvl w:val="1"/>
          <w:numId w:val="36"/>
        </w:numPr>
      </w:pPr>
      <w:r w:rsidRPr="003F7ED7">
        <w:rPr>
          <w:b/>
          <w:bCs/>
        </w:rPr>
        <w:t>Prior experience with the Project</w:t>
      </w:r>
      <w:r w:rsidRPr="003F7ED7">
        <w:rPr>
          <w:b/>
          <w:bCs/>
        </w:rPr>
        <w:t>:</w:t>
      </w:r>
      <w:r>
        <w:t xml:space="preserve"> As founder of the Drug-Free Youth Coal</w:t>
      </w:r>
      <w:r w:rsidR="00FF7990">
        <w:t>ition</w:t>
      </w:r>
      <w:r w:rsidR="00F63560">
        <w:t xml:space="preserve"> Samantha ha</w:t>
      </w:r>
      <w:r w:rsidR="00F1448E">
        <w:t xml:space="preserve">s </w:t>
      </w:r>
      <w:r w:rsidR="000528E5">
        <w:t xml:space="preserve">invested </w:t>
      </w:r>
      <w:r w:rsidR="00B00866">
        <w:t xml:space="preserve">extensive personal and financial resources into </w:t>
      </w:r>
      <w:r w:rsidR="009828F9">
        <w:t>the</w:t>
      </w:r>
      <w:r w:rsidR="00347004">
        <w:t xml:space="preserve"> </w:t>
      </w:r>
      <w:r w:rsidR="009828F9">
        <w:t>coalition</w:t>
      </w:r>
      <w:r w:rsidR="00B94EBB">
        <w:t xml:space="preserve">. </w:t>
      </w:r>
      <w:r w:rsidR="0082015B">
        <w:t xml:space="preserve">Using the </w:t>
      </w:r>
      <w:r w:rsidR="0082015B">
        <w:t>Logic Model</w:t>
      </w:r>
      <w:r w:rsidR="0041642C">
        <w:t xml:space="preserve"> Samantha has </w:t>
      </w:r>
      <w:r w:rsidR="002C1514">
        <w:t xml:space="preserve">worked </w:t>
      </w:r>
      <w:r w:rsidR="00650C98">
        <w:t xml:space="preserve">on </w:t>
      </w:r>
      <w:r w:rsidR="0082015B">
        <w:t>develop</w:t>
      </w:r>
      <w:r w:rsidR="00650C98">
        <w:t>ing</w:t>
      </w:r>
      <w:r w:rsidR="0082015B">
        <w:t xml:space="preserve"> </w:t>
      </w:r>
      <w:r w:rsidR="005822AF">
        <w:t xml:space="preserve">evidenced based </w:t>
      </w:r>
      <w:r w:rsidR="00C72816">
        <w:t>strategic</w:t>
      </w:r>
      <w:r w:rsidR="0082015B">
        <w:t xml:space="preserve"> and action plans </w:t>
      </w:r>
      <w:r w:rsidR="00C72816">
        <w:t xml:space="preserve">based on </w:t>
      </w:r>
      <w:r w:rsidR="007A513F">
        <w:t xml:space="preserve">community assessment research </w:t>
      </w:r>
      <w:r w:rsidR="009454A7">
        <w:t xml:space="preserve">she compiled from: </w:t>
      </w:r>
      <w:r w:rsidR="00897DD9">
        <w:t xml:space="preserve">The 2023 Pennsylvania Youth Survey, </w:t>
      </w:r>
      <w:r w:rsidR="004E46A5" w:rsidRPr="004E46A5">
        <w:t>York County</w:t>
      </w:r>
      <w:r w:rsidR="004E46A5">
        <w:t xml:space="preserve"> </w:t>
      </w:r>
      <w:r w:rsidR="004E46A5" w:rsidRPr="004E46A5">
        <w:t>2023 Pennsylvania Youth Survey</w:t>
      </w:r>
      <w:r w:rsidR="004E46A5">
        <w:t xml:space="preserve">, </w:t>
      </w:r>
      <w:r w:rsidR="00A6177F">
        <w:t>t</w:t>
      </w:r>
      <w:r w:rsidR="00A6177F">
        <w:t>he 2022 Community Health Needs</w:t>
      </w:r>
      <w:r w:rsidR="00A6177F">
        <w:t xml:space="preserve"> </w:t>
      </w:r>
      <w:r w:rsidR="00A6177F">
        <w:t>Assessment across the WellSpan Health region</w:t>
      </w:r>
      <w:r w:rsidR="00F67940">
        <w:t xml:space="preserve"> (</w:t>
      </w:r>
      <w:r w:rsidR="00A6177F">
        <w:t>Adams,</w:t>
      </w:r>
      <w:r w:rsidR="00F67940">
        <w:t xml:space="preserve"> </w:t>
      </w:r>
      <w:r w:rsidR="00A6177F">
        <w:t>Franklin, Lebanon</w:t>
      </w:r>
      <w:r w:rsidR="00F67940">
        <w:t xml:space="preserve">, </w:t>
      </w:r>
      <w:r w:rsidR="00A6177F">
        <w:t>York</w:t>
      </w:r>
      <w:r w:rsidR="003F7ED7">
        <w:t xml:space="preserve">, </w:t>
      </w:r>
      <w:r w:rsidR="00840B3A">
        <w:t>Lancaster) as</w:t>
      </w:r>
      <w:r w:rsidR="00A6177F">
        <w:t xml:space="preserve"> well as geographic regions within</w:t>
      </w:r>
    </w:p>
    <w:p w14:paraId="4B9F1E60" w14:textId="607C25F5" w:rsidR="00155F93" w:rsidRDefault="00A6177F" w:rsidP="00520D1B">
      <w:pPr>
        <w:pStyle w:val="ListParagraph"/>
        <w:ind w:left="1440"/>
      </w:pPr>
      <w:r>
        <w:t>Lancaster County</w:t>
      </w:r>
      <w:r w:rsidR="003F7ED7">
        <w:t xml:space="preserve">, </w:t>
      </w:r>
      <w:r w:rsidR="00B57E3B" w:rsidRPr="00B57E3B">
        <w:t>County Health Rankings</w:t>
      </w:r>
      <w:r w:rsidR="003F7ED7">
        <w:t xml:space="preserve">, </w:t>
      </w:r>
      <w:r w:rsidR="00CC06E9" w:rsidRPr="00CC06E9">
        <w:t>2022 PA DOH Enterprise Data Dissemination Informatics Exchange</w:t>
      </w:r>
      <w:r w:rsidR="00840B3A">
        <w:t xml:space="preserve">, </w:t>
      </w:r>
      <w:r w:rsidR="00CC06E9" w:rsidRPr="00CC06E9">
        <w:t>2021-2023 America's Health Rankings</w:t>
      </w:r>
      <w:r w:rsidR="00840B3A">
        <w:t xml:space="preserve">, </w:t>
      </w:r>
      <w:r w:rsidR="00CC06E9" w:rsidRPr="00CC06E9">
        <w:t>2021-2023 Department of Health and Human Services</w:t>
      </w:r>
      <w:r w:rsidR="00840B3A">
        <w:t xml:space="preserve">, </w:t>
      </w:r>
      <w:r w:rsidR="00CC06E9" w:rsidRPr="00CC06E9">
        <w:t>2021-2023Centers for Disease Control and Prevention</w:t>
      </w:r>
      <w:r w:rsidR="00840B3A">
        <w:t>,</w:t>
      </w:r>
      <w:r w:rsidR="00CC06E9" w:rsidRPr="00CC06E9">
        <w:t xml:space="preserve"> 2021-2023 National Center for Health Statistics</w:t>
      </w:r>
      <w:r w:rsidR="00840B3A">
        <w:t xml:space="preserve">, and </w:t>
      </w:r>
      <w:r w:rsidR="00CC06E9" w:rsidRPr="00CC06E9">
        <w:t>2015-2023 Pennsylvania Department of Health</w:t>
      </w:r>
      <w:r w:rsidR="00840B3A">
        <w:t xml:space="preserve"> data. </w:t>
      </w:r>
      <w:r w:rsidR="00E21623">
        <w:t xml:space="preserve">Resources such as: </w:t>
      </w:r>
      <w:r w:rsidR="00E21623">
        <w:t>Harm Reduction</w:t>
      </w:r>
      <w:r w:rsidR="00E21623">
        <w:t xml:space="preserve"> </w:t>
      </w:r>
      <w:r w:rsidR="00E21623">
        <w:t>in Pennsylvania</w:t>
      </w:r>
      <w:r w:rsidR="00E21623">
        <w:t xml:space="preserve"> 2024, </w:t>
      </w:r>
      <w:r w:rsidR="007B4445">
        <w:t xml:space="preserve">ENGAGE: </w:t>
      </w:r>
      <w:r w:rsidR="007B4445">
        <w:lastRenderedPageBreak/>
        <w:t>Evidence-Based Strategies to</w:t>
      </w:r>
      <w:r w:rsidR="007B4445">
        <w:t xml:space="preserve"> </w:t>
      </w:r>
      <w:r w:rsidR="007B4445">
        <w:t>Prevent Youth Substance Use</w:t>
      </w:r>
      <w:r w:rsidR="007B4445">
        <w:t xml:space="preserve">, </w:t>
      </w:r>
      <w:r w:rsidR="00F8553A" w:rsidRPr="00F8553A">
        <w:t>Commonwealth Prevention Alliance</w:t>
      </w:r>
      <w:r w:rsidR="00F8553A">
        <w:t xml:space="preserve">, </w:t>
      </w:r>
      <w:r w:rsidR="00A272C2" w:rsidRPr="00A272C2">
        <w:t xml:space="preserve">Prevention Staff Handbook </w:t>
      </w:r>
      <w:r w:rsidR="008B1402">
        <w:t xml:space="preserve">25-26, </w:t>
      </w:r>
      <w:r w:rsidR="00AF3681">
        <w:t>E</w:t>
      </w:r>
      <w:r w:rsidR="00AF3681" w:rsidRPr="00840B3A">
        <w:t>vidence</w:t>
      </w:r>
      <w:r w:rsidR="00840B3A" w:rsidRPr="00840B3A">
        <w:t xml:space="preserve"> based strategic and action plans</w:t>
      </w:r>
      <w:r w:rsidR="00840B3A">
        <w:t xml:space="preserve"> </w:t>
      </w:r>
      <w:r w:rsidR="00155F93">
        <w:t xml:space="preserve">were </w:t>
      </w:r>
      <w:proofErr w:type="gramStart"/>
      <w:r w:rsidR="00574FF8">
        <w:t xml:space="preserve">guided </w:t>
      </w:r>
      <w:r w:rsidR="00520D1B">
        <w:t>.</w:t>
      </w:r>
      <w:proofErr w:type="gramEnd"/>
      <w:r w:rsidR="00520D1B">
        <w:t xml:space="preserve"> </w:t>
      </w:r>
      <w:r w:rsidR="00520D1B" w:rsidRPr="00520D1B">
        <w:t>•</w:t>
      </w:r>
      <w:r w:rsidR="00520D1B" w:rsidRPr="00520D1B">
        <w:tab/>
        <w:t xml:space="preserve">Completed Nonprofit Hiring Hero: How to Recruit Talent, Become a </w:t>
      </w:r>
      <w:proofErr w:type="spellStart"/>
      <w:r w:rsidR="00520D1B" w:rsidRPr="00520D1B">
        <w:t>NonprofitReadyPRO</w:t>
      </w:r>
      <w:proofErr w:type="spellEnd"/>
      <w:r w:rsidR="00520D1B" w:rsidRPr="00520D1B">
        <w:t>, and Nonprofit Essentials.</w:t>
      </w:r>
    </w:p>
    <w:p w14:paraId="77EE267B" w14:textId="23B08887" w:rsidR="00EC4CDF" w:rsidRPr="00FF7990" w:rsidRDefault="00482255" w:rsidP="00EC4CDF">
      <w:pPr>
        <w:pStyle w:val="ListParagraph"/>
        <w:numPr>
          <w:ilvl w:val="0"/>
          <w:numId w:val="36"/>
        </w:numPr>
        <w:rPr>
          <w:b/>
          <w:bCs/>
        </w:rPr>
      </w:pPr>
      <w:r>
        <w:t>Jennifer Fitzgerald, Project Coordinator</w:t>
      </w:r>
      <w:r>
        <w:t>.</w:t>
      </w:r>
      <w:r w:rsidR="00FF7990">
        <w:t xml:space="preserve"> </w:t>
      </w:r>
    </w:p>
    <w:p w14:paraId="73386AAE" w14:textId="77777777" w:rsidR="00FF7990" w:rsidRPr="00FF7990" w:rsidRDefault="00FF7990" w:rsidP="00FF7990">
      <w:pPr>
        <w:pStyle w:val="ListParagraph"/>
        <w:numPr>
          <w:ilvl w:val="1"/>
          <w:numId w:val="36"/>
        </w:numPr>
      </w:pPr>
      <w:r w:rsidRPr="00FF7990">
        <w:rPr>
          <w:b/>
          <w:bCs/>
        </w:rPr>
        <w:t>Duties</w:t>
      </w:r>
      <w:r w:rsidRPr="00FF7990">
        <w:rPr>
          <w:b/>
          <w:bCs/>
        </w:rPr>
        <w:t xml:space="preserve">: </w:t>
      </w:r>
      <w:r w:rsidRPr="00FF7990">
        <w:t>The project coordinator manages the work of the coalition and program activities, including training, coalition communication, data collection, and information dissemination.</w:t>
      </w:r>
    </w:p>
    <w:p w14:paraId="3B640906" w14:textId="02F10332" w:rsidR="00944ADE" w:rsidRPr="00944ADE" w:rsidRDefault="00FF7990" w:rsidP="00FF7990">
      <w:pPr>
        <w:pStyle w:val="ListParagraph"/>
        <w:numPr>
          <w:ilvl w:val="1"/>
          <w:numId w:val="36"/>
        </w:numPr>
        <w:rPr>
          <w:b/>
          <w:bCs/>
        </w:rPr>
      </w:pPr>
      <w:r w:rsidRPr="00944ADE">
        <w:rPr>
          <w:b/>
          <w:bCs/>
        </w:rPr>
        <w:t>Qualifications</w:t>
      </w:r>
      <w:r w:rsidR="00E17136" w:rsidRPr="00944ADE">
        <w:rPr>
          <w:b/>
          <w:bCs/>
        </w:rPr>
        <w:t xml:space="preserve">: </w:t>
      </w:r>
      <w:r w:rsidR="00964FDA" w:rsidRPr="00944ADE">
        <w:t>Jennifer Fitzgerald</w:t>
      </w:r>
      <w:r w:rsidR="00964FDA" w:rsidRPr="00944ADE">
        <w:t xml:space="preserve"> studied </w:t>
      </w:r>
      <w:r w:rsidR="00964FDA" w:rsidRPr="00944ADE">
        <w:t>mechanical engineering technology</w:t>
      </w:r>
      <w:r w:rsidR="00964FDA" w:rsidRPr="00944ADE">
        <w:t xml:space="preserve"> at </w:t>
      </w:r>
      <w:r w:rsidR="00E17136" w:rsidRPr="00944ADE">
        <w:t>Vermont Technical College</w:t>
      </w:r>
      <w:r w:rsidR="00964FDA" w:rsidRPr="00944ADE">
        <w:t xml:space="preserve">. </w:t>
      </w:r>
      <w:r w:rsidR="001C17C6" w:rsidRPr="00944ADE">
        <w:t xml:space="preserve">Jennifers work experience has </w:t>
      </w:r>
      <w:proofErr w:type="gramStart"/>
      <w:r w:rsidR="001C17C6" w:rsidRPr="00944ADE">
        <w:t>included,</w:t>
      </w:r>
      <w:proofErr w:type="gramEnd"/>
      <w:r w:rsidR="001C17C6" w:rsidRPr="00944ADE">
        <w:t xml:space="preserve"> T</w:t>
      </w:r>
      <w:r w:rsidR="008961EE" w:rsidRPr="00944ADE">
        <w:t>ax Collector</w:t>
      </w:r>
      <w:r w:rsidR="001C17C6" w:rsidRPr="00944ADE">
        <w:t xml:space="preserve"> </w:t>
      </w:r>
      <w:r w:rsidR="00944ADE" w:rsidRPr="00944ADE">
        <w:t>with Felton</w:t>
      </w:r>
      <w:r w:rsidR="001C17C6" w:rsidRPr="00944ADE">
        <w:t xml:space="preserve"> </w:t>
      </w:r>
      <w:r w:rsidR="00944ADE" w:rsidRPr="00944ADE">
        <w:t>Borough, Support</w:t>
      </w:r>
      <w:r w:rsidR="001C17C6" w:rsidRPr="00944ADE">
        <w:t xml:space="preserve"> Staff Substitute</w:t>
      </w:r>
      <w:r w:rsidR="001C17C6" w:rsidRPr="00944ADE">
        <w:t xml:space="preserve"> with </w:t>
      </w:r>
      <w:r w:rsidR="008961EE" w:rsidRPr="00944ADE">
        <w:t xml:space="preserve">Red Lion Area School </w:t>
      </w:r>
      <w:r w:rsidR="00F63F72" w:rsidRPr="00944ADE">
        <w:t>District, administrative</w:t>
      </w:r>
      <w:r w:rsidR="001C17C6" w:rsidRPr="00944ADE">
        <w:t xml:space="preserve"> </w:t>
      </w:r>
      <w:r w:rsidR="001C17C6" w:rsidRPr="00944ADE">
        <w:t>Assistant</w:t>
      </w:r>
      <w:r w:rsidR="001C17C6" w:rsidRPr="00944ADE">
        <w:t xml:space="preserve"> with </w:t>
      </w:r>
      <w:r w:rsidR="0055121E" w:rsidRPr="00944ADE">
        <w:t>Dartmouth Hitchcock Medical Center</w:t>
      </w:r>
      <w:r w:rsidR="001C17C6" w:rsidRPr="00944ADE">
        <w:t xml:space="preserve">, and front office manager </w:t>
      </w:r>
      <w:r w:rsidR="00944ADE" w:rsidRPr="00944ADE">
        <w:t xml:space="preserve">with </w:t>
      </w:r>
      <w:proofErr w:type="spellStart"/>
      <w:r w:rsidR="00964FDA" w:rsidRPr="00944ADE">
        <w:t>EyeCareForYou</w:t>
      </w:r>
      <w:proofErr w:type="spellEnd"/>
      <w:r w:rsidR="00944ADE" w:rsidRPr="00944ADE">
        <w:t xml:space="preserve">. </w:t>
      </w:r>
    </w:p>
    <w:p w14:paraId="3B8BAE02" w14:textId="07250CA7" w:rsidR="000007C2" w:rsidRDefault="00FF7990" w:rsidP="00EB3575">
      <w:pPr>
        <w:pStyle w:val="ListParagraph"/>
        <w:numPr>
          <w:ilvl w:val="1"/>
          <w:numId w:val="36"/>
        </w:numPr>
      </w:pPr>
      <w:r w:rsidRPr="00EB3575">
        <w:rPr>
          <w:b/>
          <w:bCs/>
        </w:rPr>
        <w:t>Prior</w:t>
      </w:r>
      <w:r w:rsidRPr="00944ADE">
        <w:t xml:space="preserve"> </w:t>
      </w:r>
      <w:r w:rsidRPr="00EB3575">
        <w:rPr>
          <w:b/>
          <w:bCs/>
        </w:rPr>
        <w:t>experience with the Project</w:t>
      </w:r>
      <w:r w:rsidR="00944ADE" w:rsidRPr="00EB3575">
        <w:rPr>
          <w:b/>
          <w:bCs/>
        </w:rPr>
        <w:t xml:space="preserve">: </w:t>
      </w:r>
      <w:r w:rsidR="00944ADE" w:rsidRPr="00AE121A">
        <w:t xml:space="preserve">Jennifer </w:t>
      </w:r>
      <w:r w:rsidR="006B24F0" w:rsidRPr="00AE121A">
        <w:t>has been empl</w:t>
      </w:r>
      <w:r w:rsidR="005E1092" w:rsidRPr="00AE121A">
        <w:t xml:space="preserve">oyed as </w:t>
      </w:r>
      <w:r w:rsidR="00944ADE" w:rsidRPr="00AE121A">
        <w:t xml:space="preserve">the </w:t>
      </w:r>
      <w:r w:rsidR="006B24F0" w:rsidRPr="00AE121A">
        <w:t>administrative assistan</w:t>
      </w:r>
      <w:r w:rsidR="005E1092" w:rsidRPr="00AE121A">
        <w:t xml:space="preserve">t of Care First Education LLC and </w:t>
      </w:r>
      <w:r w:rsidR="00CD33CC" w:rsidRPr="00AE121A">
        <w:t>the Project Coordinator for the Drug-Free Youth Coalition since January 2026</w:t>
      </w:r>
      <w:r w:rsidR="00301329" w:rsidRPr="00AE121A">
        <w:t xml:space="preserve">, making her instrumental in the development of the coalition. She has also completed </w:t>
      </w:r>
      <w:r w:rsidR="007B41F3" w:rsidRPr="00AE121A">
        <w:t>Federal Grants Management Training Series</w:t>
      </w:r>
      <w:r w:rsidR="00054454" w:rsidRPr="00AE121A">
        <w:t xml:space="preserve">, </w:t>
      </w:r>
      <w:r w:rsidR="00054454" w:rsidRPr="00AE121A">
        <w:t>Traditional Health Worker Overview</w:t>
      </w:r>
      <w:r w:rsidR="00054454" w:rsidRPr="00AE121A">
        <w:t xml:space="preserve">, </w:t>
      </w:r>
      <w:r w:rsidR="00054454" w:rsidRPr="00AE121A">
        <w:t>Traditional Health Worker: Health Benefits and Financing Overview</w:t>
      </w:r>
      <w:r w:rsidR="00054454" w:rsidRPr="00AE121A">
        <w:t xml:space="preserve">, and </w:t>
      </w:r>
      <w:r w:rsidR="00ED596C" w:rsidRPr="00AE121A">
        <w:t>Traditional Health Worker: Medicaid, Policy and Traditional Health Workers (THWs)</w:t>
      </w:r>
      <w:r w:rsidR="00AE121A" w:rsidRPr="00AE121A">
        <w:t xml:space="preserve"> on the </w:t>
      </w:r>
      <w:r w:rsidR="00AE121A" w:rsidRPr="00AE121A">
        <w:t>TRAIN Learning Network</w:t>
      </w:r>
      <w:r w:rsidR="00AE121A" w:rsidRPr="00AE121A">
        <w:t>.</w:t>
      </w:r>
    </w:p>
    <w:p w14:paraId="5CC1CC7A" w14:textId="4FD1394B" w:rsidR="00823EAF" w:rsidRPr="00F312CB" w:rsidRDefault="00823EAF" w:rsidP="008D2CC0">
      <w:pPr>
        <w:rPr>
          <w:b/>
          <w:bCs/>
        </w:rPr>
      </w:pPr>
      <w:r w:rsidRPr="00F312CB">
        <w:rPr>
          <w:b/>
          <w:bCs/>
        </w:rPr>
        <w:t>6. Describe any organizations that the Applicant will partner with during this Project.</w:t>
      </w:r>
    </w:p>
    <w:p w14:paraId="33E92E2D" w14:textId="77777777" w:rsidR="00430257" w:rsidRPr="00430257" w:rsidRDefault="00547A2F" w:rsidP="00547A2F">
      <w:pPr>
        <w:pStyle w:val="ListParagraph"/>
        <w:numPr>
          <w:ilvl w:val="0"/>
          <w:numId w:val="4"/>
        </w:numPr>
        <w:rPr>
          <w:lang w:val="fr-FR"/>
        </w:rPr>
      </w:pPr>
      <w:r w:rsidRPr="00547A2F">
        <w:t>York/Adams Drug &amp; Alcohol Commission</w:t>
      </w:r>
      <w:r w:rsidR="00DA5C3A">
        <w:t xml:space="preserve"> </w:t>
      </w:r>
    </w:p>
    <w:p w14:paraId="525127A8" w14:textId="72CC907B" w:rsidR="00547A2F" w:rsidRPr="00430257" w:rsidRDefault="00DB7892" w:rsidP="00430257">
      <w:pPr>
        <w:pStyle w:val="ListParagraph"/>
        <w:numPr>
          <w:ilvl w:val="0"/>
          <w:numId w:val="4"/>
        </w:numPr>
        <w:rPr>
          <w:lang w:val="fr-FR"/>
        </w:rPr>
      </w:pPr>
      <w:r w:rsidRPr="00430257">
        <w:rPr>
          <w:lang w:val="fr-FR"/>
        </w:rPr>
        <w:t>MAI Support</w:t>
      </w:r>
      <w:r w:rsidR="001B1263" w:rsidRPr="00430257">
        <w:rPr>
          <w:lang w:val="fr-FR"/>
        </w:rPr>
        <w:t xml:space="preserve"> </w:t>
      </w:r>
    </w:p>
    <w:p w14:paraId="2BDD56C7" w14:textId="4656FC12" w:rsidR="00411425" w:rsidRDefault="00411425" w:rsidP="00411425">
      <w:pPr>
        <w:pStyle w:val="ListParagraph"/>
        <w:numPr>
          <w:ilvl w:val="0"/>
          <w:numId w:val="4"/>
        </w:numPr>
      </w:pPr>
      <w:r>
        <w:t>Childcare facilities</w:t>
      </w:r>
    </w:p>
    <w:p w14:paraId="7DAA0648" w14:textId="098C1C7F" w:rsidR="00C97F9F" w:rsidRDefault="003A5A18" w:rsidP="00411425">
      <w:pPr>
        <w:pStyle w:val="ListParagraph"/>
        <w:numPr>
          <w:ilvl w:val="0"/>
          <w:numId w:val="4"/>
        </w:numPr>
      </w:pPr>
      <w:r>
        <w:t>Care First Education LLC</w:t>
      </w:r>
      <w:r w:rsidR="00430257">
        <w:t xml:space="preserve"> </w:t>
      </w:r>
    </w:p>
    <w:p w14:paraId="4CDFD43C" w14:textId="5E773EF2" w:rsidR="003A5A18" w:rsidRDefault="00430257" w:rsidP="00411425">
      <w:pPr>
        <w:pStyle w:val="ListParagraph"/>
        <w:numPr>
          <w:ilvl w:val="0"/>
          <w:numId w:val="4"/>
        </w:numPr>
      </w:pPr>
      <w:r w:rsidRPr="00430257">
        <w:t xml:space="preserve">CADCA </w:t>
      </w:r>
    </w:p>
    <w:p w14:paraId="18036AC9" w14:textId="0A5F9088" w:rsidR="00823EAF" w:rsidRPr="00F312CB" w:rsidRDefault="00823EAF" w:rsidP="00823EAF">
      <w:pPr>
        <w:rPr>
          <w:b/>
          <w:bCs/>
        </w:rPr>
      </w:pPr>
      <w:r w:rsidRPr="00F312CB">
        <w:rPr>
          <w:b/>
          <w:bCs/>
        </w:rPr>
        <w:t>7. Describe their roles in this Project.</w:t>
      </w:r>
    </w:p>
    <w:p w14:paraId="0AC9F4ED" w14:textId="2F8C46BF" w:rsidR="00B014B0" w:rsidRPr="00B014B0" w:rsidRDefault="00B014B0" w:rsidP="00B014B0">
      <w:pPr>
        <w:pStyle w:val="ListParagraph"/>
        <w:numPr>
          <w:ilvl w:val="0"/>
          <w:numId w:val="4"/>
        </w:numPr>
      </w:pPr>
      <w:r w:rsidRPr="00547A2F">
        <w:t>York/Adams Drug &amp; Alcohol Commission</w:t>
      </w:r>
      <w:r>
        <w:t xml:space="preserve"> </w:t>
      </w:r>
      <w:r>
        <w:t>– provides op</w:t>
      </w:r>
      <w:r w:rsidR="000222E5">
        <w:t>ioid risk reduction supplies</w:t>
      </w:r>
    </w:p>
    <w:p w14:paraId="00C5DBE1" w14:textId="11640267" w:rsidR="00B014B0" w:rsidRPr="008D2285" w:rsidRDefault="00B014B0" w:rsidP="00727273">
      <w:pPr>
        <w:pStyle w:val="ListParagraph"/>
        <w:numPr>
          <w:ilvl w:val="0"/>
          <w:numId w:val="4"/>
        </w:numPr>
      </w:pPr>
      <w:r w:rsidRPr="008D2285">
        <w:t xml:space="preserve">MAI Support </w:t>
      </w:r>
      <w:r w:rsidR="000222E5" w:rsidRPr="008D2285">
        <w:t xml:space="preserve">- </w:t>
      </w:r>
      <w:r w:rsidR="008D2285" w:rsidRPr="008D2285">
        <w:t>advanced AI technology support to individuals battling addiction AI assisted reduced substance use</w:t>
      </w:r>
    </w:p>
    <w:p w14:paraId="06694656" w14:textId="7C660209" w:rsidR="001742F2" w:rsidRPr="001742F2" w:rsidRDefault="00B014B0" w:rsidP="001742F2">
      <w:pPr>
        <w:pStyle w:val="ListParagraph"/>
        <w:numPr>
          <w:ilvl w:val="0"/>
          <w:numId w:val="4"/>
        </w:numPr>
      </w:pPr>
      <w:r>
        <w:t>Childcare facilities</w:t>
      </w:r>
      <w:r w:rsidR="00727273">
        <w:t xml:space="preserve">- target population for </w:t>
      </w:r>
      <w:r w:rsidR="001742F2">
        <w:t xml:space="preserve">elementary </w:t>
      </w:r>
      <w:proofErr w:type="spellStart"/>
      <w:r w:rsidR="001742F2" w:rsidRPr="001742F2">
        <w:t>Botvin</w:t>
      </w:r>
      <w:proofErr w:type="spellEnd"/>
      <w:r w:rsidR="001742F2" w:rsidRPr="001742F2">
        <w:t xml:space="preserve"> </w:t>
      </w:r>
      <w:proofErr w:type="spellStart"/>
      <w:r w:rsidR="001742F2" w:rsidRPr="001742F2">
        <w:t>LifeSkills</w:t>
      </w:r>
      <w:proofErr w:type="spellEnd"/>
      <w:r w:rsidR="001742F2" w:rsidRPr="001742F2">
        <w:t xml:space="preserve"> Training (LST)</w:t>
      </w:r>
    </w:p>
    <w:p w14:paraId="6F1021DA" w14:textId="24A87E2D" w:rsidR="00B014B0" w:rsidRDefault="00B014B0" w:rsidP="00B014B0">
      <w:pPr>
        <w:pStyle w:val="ListParagraph"/>
        <w:numPr>
          <w:ilvl w:val="0"/>
          <w:numId w:val="4"/>
        </w:numPr>
      </w:pPr>
      <w:r>
        <w:lastRenderedPageBreak/>
        <w:t xml:space="preserve">Care First Education LLC – provide </w:t>
      </w:r>
      <w:proofErr w:type="spellStart"/>
      <w:r w:rsidRPr="00430257">
        <w:t>Botvin</w:t>
      </w:r>
      <w:proofErr w:type="spellEnd"/>
      <w:r w:rsidRPr="00430257">
        <w:t xml:space="preserve"> </w:t>
      </w:r>
      <w:proofErr w:type="spellStart"/>
      <w:r w:rsidRPr="00430257">
        <w:t>LifeSkills</w:t>
      </w:r>
      <w:proofErr w:type="spellEnd"/>
      <w:r w:rsidRPr="00430257">
        <w:t xml:space="preserve"> Training (LST)</w:t>
      </w:r>
      <w:r w:rsidR="00BC5BD9">
        <w:t xml:space="preserve"> provider</w:t>
      </w:r>
    </w:p>
    <w:p w14:paraId="2C68CA4A" w14:textId="720C234C" w:rsidR="00BF13AA" w:rsidRDefault="00B014B0" w:rsidP="00823EAF">
      <w:pPr>
        <w:pStyle w:val="ListParagraph"/>
        <w:numPr>
          <w:ilvl w:val="0"/>
          <w:numId w:val="4"/>
        </w:numPr>
      </w:pPr>
      <w:r w:rsidRPr="00430257">
        <w:t xml:space="preserve">CADCA </w:t>
      </w:r>
      <w:r w:rsidR="00BC5BD9">
        <w:t xml:space="preserve">- </w:t>
      </w:r>
      <w:r w:rsidR="007474C8" w:rsidRPr="007474C8">
        <w:t>Coalition Development Support Team (CDS) provides essential assistance to coalition members in their various stages of development. Through the expertise of a dedicated CDS Coach, members receive personalized and concise support tailored to address specific challenges their coalition is facing. The aim is to enhance the effectiveness of prevention efforts by offering guidance and solutions to overcome obstacles encountered during coalition development. Whether it’s strategizing, problem-solving, or refining approaches, the CDS team offers invaluable assistance to empower coalitions in achieving their goals efficiently.</w:t>
      </w:r>
    </w:p>
    <w:p w14:paraId="6274BCB9" w14:textId="304B017B" w:rsidR="00046DAE" w:rsidRPr="004F4190" w:rsidRDefault="00823EAF" w:rsidP="00046DAE">
      <w:pPr>
        <w:rPr>
          <w:b/>
          <w:bCs/>
        </w:rPr>
      </w:pPr>
      <w:r w:rsidRPr="004F4190">
        <w:rPr>
          <w:b/>
          <w:bCs/>
        </w:rPr>
        <w:t>8. Describe the target audience of the Project, including the geographical area to be served</w:t>
      </w:r>
    </w:p>
    <w:p w14:paraId="1E053918" w14:textId="0719D736" w:rsidR="008D5880" w:rsidRDefault="009A0BA0" w:rsidP="008D5880">
      <w:r w:rsidRPr="009A0BA0">
        <w:t xml:space="preserve">York County Pennsylvania is the </w:t>
      </w:r>
      <w:r w:rsidR="00046DAE">
        <w:t xml:space="preserve">broad </w:t>
      </w:r>
      <w:r w:rsidRPr="009A0BA0">
        <w:t>geographical area served by the coalition</w:t>
      </w:r>
      <w:r w:rsidR="008D5880">
        <w:t xml:space="preserve"> from</w:t>
      </w:r>
      <w:r w:rsidR="008D5880" w:rsidRPr="008D5880">
        <w:t xml:space="preserve"> an outreach and partnership perspective.</w:t>
      </w:r>
      <w:r w:rsidR="008D5880">
        <w:t xml:space="preserve"> </w:t>
      </w:r>
      <w:r w:rsidR="005B3661">
        <w:t xml:space="preserve">One of the coalitions </w:t>
      </w:r>
      <w:r w:rsidR="00CC4730">
        <w:t xml:space="preserve">initiatives </w:t>
      </w:r>
      <w:r w:rsidR="005B3661">
        <w:t xml:space="preserve">is to facilitate </w:t>
      </w:r>
      <w:r w:rsidR="00CC4730">
        <w:t>development of other local coalitions within the county</w:t>
      </w:r>
      <w:r w:rsidR="00B41599">
        <w:t xml:space="preserve">. One of our goals </w:t>
      </w:r>
      <w:r w:rsidR="008D5880">
        <w:t xml:space="preserve">for 2030 </w:t>
      </w:r>
      <w:r w:rsidR="00B41599">
        <w:t xml:space="preserve">is </w:t>
      </w:r>
      <w:r w:rsidR="00E7009E">
        <w:t xml:space="preserve">for your county to have 3 independent local coalitions. </w:t>
      </w:r>
      <w:r w:rsidR="005A7404">
        <w:t>Our</w:t>
      </w:r>
      <w:r w:rsidR="00B40822">
        <w:t xml:space="preserve"> coalitions specific </w:t>
      </w:r>
      <w:r w:rsidR="005A7404">
        <w:t xml:space="preserve">community and </w:t>
      </w:r>
      <w:r w:rsidR="00B40822">
        <w:t xml:space="preserve">student population </w:t>
      </w:r>
      <w:proofErr w:type="gramStart"/>
      <w:r w:rsidR="00B40822">
        <w:t xml:space="preserve">is </w:t>
      </w:r>
      <w:r w:rsidR="008D5880">
        <w:t>located in</w:t>
      </w:r>
      <w:proofErr w:type="gramEnd"/>
      <w:r w:rsidR="008D5880">
        <w:t xml:space="preserve"> the southern end of the county </w:t>
      </w:r>
      <w:r w:rsidR="00B40822">
        <w:t xml:space="preserve">and include the following </w:t>
      </w:r>
      <w:r w:rsidR="00C4219E">
        <w:t>districts:</w:t>
      </w:r>
    </w:p>
    <w:p w14:paraId="496C1FFD" w14:textId="7F37B33F" w:rsidR="008D5880" w:rsidRDefault="008D5880" w:rsidP="005A7404">
      <w:pPr>
        <w:pStyle w:val="ListParagraph"/>
        <w:numPr>
          <w:ilvl w:val="0"/>
          <w:numId w:val="9"/>
        </w:numPr>
      </w:pPr>
      <w:r>
        <w:t>Dallastown Area School District</w:t>
      </w:r>
    </w:p>
    <w:p w14:paraId="541417AF" w14:textId="54EEA0A6" w:rsidR="008D5880" w:rsidRDefault="008D5880" w:rsidP="005A7404">
      <w:pPr>
        <w:pStyle w:val="ListParagraph"/>
        <w:numPr>
          <w:ilvl w:val="0"/>
          <w:numId w:val="9"/>
        </w:numPr>
      </w:pPr>
      <w:r>
        <w:t>Red Lion Area School District</w:t>
      </w:r>
    </w:p>
    <w:p w14:paraId="21DD6832" w14:textId="11657175" w:rsidR="008D5880" w:rsidRDefault="000A4F73" w:rsidP="005A7404">
      <w:pPr>
        <w:pStyle w:val="ListParagraph"/>
        <w:numPr>
          <w:ilvl w:val="0"/>
          <w:numId w:val="9"/>
        </w:numPr>
      </w:pPr>
      <w:r>
        <w:t>Southeastern</w:t>
      </w:r>
      <w:r w:rsidR="008D5880">
        <w:t xml:space="preserve"> School District</w:t>
      </w:r>
    </w:p>
    <w:p w14:paraId="45F314EA" w14:textId="2DCD83E4" w:rsidR="008D5880" w:rsidRDefault="008D5880" w:rsidP="005A7404">
      <w:pPr>
        <w:pStyle w:val="ListParagraph"/>
        <w:numPr>
          <w:ilvl w:val="0"/>
          <w:numId w:val="9"/>
        </w:numPr>
      </w:pPr>
      <w:r>
        <w:t>Southern York County School District</w:t>
      </w:r>
    </w:p>
    <w:p w14:paraId="19762B2E" w14:textId="4B53F504" w:rsidR="008D5880" w:rsidRDefault="008D5880" w:rsidP="005A7404">
      <w:pPr>
        <w:pStyle w:val="ListParagraph"/>
        <w:numPr>
          <w:ilvl w:val="0"/>
          <w:numId w:val="9"/>
        </w:numPr>
      </w:pPr>
      <w:r>
        <w:t>York City School District</w:t>
      </w:r>
    </w:p>
    <w:p w14:paraId="5C73487C" w14:textId="736F2F45" w:rsidR="008D5880" w:rsidRDefault="008D5880" w:rsidP="00823EAF">
      <w:pPr>
        <w:pStyle w:val="ListParagraph"/>
        <w:numPr>
          <w:ilvl w:val="0"/>
          <w:numId w:val="9"/>
        </w:numPr>
      </w:pPr>
      <w:r>
        <w:t>York Suburban School District</w:t>
      </w:r>
    </w:p>
    <w:p w14:paraId="4B71164F" w14:textId="5A3FCB9E" w:rsidR="00823EAF" w:rsidRPr="004F4190" w:rsidRDefault="00823EAF" w:rsidP="00823EAF">
      <w:pPr>
        <w:rPr>
          <w:b/>
          <w:bCs/>
        </w:rPr>
      </w:pPr>
      <w:r w:rsidRPr="004F4190">
        <w:rPr>
          <w:b/>
          <w:bCs/>
        </w:rPr>
        <w:t>9. How many participants are expected</w:t>
      </w:r>
    </w:p>
    <w:p w14:paraId="6FB23344" w14:textId="45D4D445" w:rsidR="00887388" w:rsidRDefault="00FC5733" w:rsidP="004F4190">
      <w:pPr>
        <w:pStyle w:val="ListParagraph"/>
        <w:numPr>
          <w:ilvl w:val="0"/>
          <w:numId w:val="37"/>
        </w:numPr>
      </w:pPr>
      <w:r>
        <w:t>185</w:t>
      </w:r>
    </w:p>
    <w:p w14:paraId="4C71A53F" w14:textId="2AF92D88" w:rsidR="00823EAF" w:rsidRPr="004F4190" w:rsidRDefault="00823EAF" w:rsidP="00823EAF">
      <w:pPr>
        <w:rPr>
          <w:b/>
          <w:bCs/>
        </w:rPr>
      </w:pPr>
      <w:r w:rsidRPr="004F4190">
        <w:rPr>
          <w:b/>
          <w:bCs/>
        </w:rPr>
        <w:t>10. Describe the Event or Project and how it will utilize the requested grant funds, including its intended start date and duration.</w:t>
      </w:r>
    </w:p>
    <w:p w14:paraId="13E2E899" w14:textId="49E43917" w:rsidR="00791C1B" w:rsidRDefault="00AA47E1" w:rsidP="00B851D9">
      <w:r>
        <w:t>I am requesting funds</w:t>
      </w:r>
      <w:r w:rsidR="00D02675">
        <w:t xml:space="preserve"> for the following</w:t>
      </w:r>
      <w:r w:rsidR="00BB13A0">
        <w:t>:</w:t>
      </w:r>
    </w:p>
    <w:p w14:paraId="129C49AE" w14:textId="39020C14" w:rsidR="00791C1B" w:rsidRDefault="002B6CC6" w:rsidP="00992E5E">
      <w:pPr>
        <w:pStyle w:val="ListParagraph"/>
        <w:numPr>
          <w:ilvl w:val="0"/>
          <w:numId w:val="10"/>
        </w:numPr>
      </w:pPr>
      <w:r w:rsidRPr="002B6CC6">
        <w:t xml:space="preserve">Coalition Development Support </w:t>
      </w:r>
      <w:r>
        <w:t xml:space="preserve">through </w:t>
      </w:r>
      <w:r w:rsidR="006C3EE5" w:rsidRPr="006C3EE5">
        <w:t xml:space="preserve">CADCA </w:t>
      </w:r>
      <w:r w:rsidR="00D55FBA">
        <w:t>t</w:t>
      </w:r>
      <w:r w:rsidR="00DF1996">
        <w:t xml:space="preserve">o </w:t>
      </w:r>
      <w:r w:rsidR="00856EE8">
        <w:t xml:space="preserve">build </w:t>
      </w:r>
      <w:r w:rsidR="00C6550B">
        <w:t>c</w:t>
      </w:r>
      <w:r w:rsidR="00910A4C">
        <w:t xml:space="preserve">apacity </w:t>
      </w:r>
      <w:r w:rsidR="00425C6F">
        <w:t xml:space="preserve">for </w:t>
      </w:r>
      <w:r w:rsidR="009D484C">
        <w:t xml:space="preserve">the </w:t>
      </w:r>
      <w:r w:rsidR="00B851D9">
        <w:t>Drug-Free Youth Coalition</w:t>
      </w:r>
      <w:r w:rsidR="003F34D6">
        <w:t xml:space="preserve"> </w:t>
      </w:r>
      <w:r w:rsidR="0054624B">
        <w:t>to meet</w:t>
      </w:r>
      <w:r w:rsidR="00FC315C">
        <w:t xml:space="preserve"> </w:t>
      </w:r>
      <w:r w:rsidR="00D1001B">
        <w:t>eligibility</w:t>
      </w:r>
      <w:r w:rsidR="00FC315C">
        <w:t xml:space="preserve"> </w:t>
      </w:r>
      <w:r w:rsidR="00D1001B">
        <w:t xml:space="preserve">requirements to receive </w:t>
      </w:r>
      <w:r w:rsidR="0054624B" w:rsidRPr="0054624B">
        <w:t>Drug-Free Communities (DFC) Support Program</w:t>
      </w:r>
      <w:r w:rsidR="00D1001B">
        <w:t xml:space="preserve"> grant funding</w:t>
      </w:r>
      <w:r w:rsidR="00802D7E">
        <w:t xml:space="preserve"> </w:t>
      </w:r>
      <w:r w:rsidR="00E20F1E">
        <w:t>within the next 12 months</w:t>
      </w:r>
      <w:r w:rsidR="00145893">
        <w:t xml:space="preserve">. </w:t>
      </w:r>
    </w:p>
    <w:p w14:paraId="40E7CCDF" w14:textId="28B83825" w:rsidR="00D55FBA" w:rsidRDefault="00731040" w:rsidP="00992E5E">
      <w:pPr>
        <w:pStyle w:val="ListParagraph"/>
        <w:numPr>
          <w:ilvl w:val="0"/>
          <w:numId w:val="10"/>
        </w:numPr>
      </w:pPr>
      <w:r w:rsidRPr="00731040">
        <w:t>National Council of Nonprofits 60-day job posting</w:t>
      </w:r>
    </w:p>
    <w:p w14:paraId="0C756D97" w14:textId="73BDD23C" w:rsidR="00331228" w:rsidRDefault="00331228" w:rsidP="00331228">
      <w:pPr>
        <w:pStyle w:val="ListParagraph"/>
        <w:numPr>
          <w:ilvl w:val="1"/>
          <w:numId w:val="10"/>
        </w:numPr>
      </w:pPr>
      <w:r w:rsidRPr="00331228">
        <w:t xml:space="preserve">Connect </w:t>
      </w:r>
      <w:r w:rsidR="000F2E52" w:rsidRPr="00331228">
        <w:t>with</w:t>
      </w:r>
      <w:r w:rsidRPr="00331228">
        <w:t xml:space="preserve"> potential volunteers, board members, community partners, and staff</w:t>
      </w:r>
    </w:p>
    <w:p w14:paraId="58ED7D19" w14:textId="77777777" w:rsidR="00906017" w:rsidRDefault="00731040" w:rsidP="00731040">
      <w:pPr>
        <w:pStyle w:val="ListParagraph"/>
        <w:numPr>
          <w:ilvl w:val="0"/>
          <w:numId w:val="10"/>
        </w:numPr>
      </w:pPr>
      <w:r>
        <w:lastRenderedPageBreak/>
        <w:t xml:space="preserve">Websites, social media, and Google Advertisements </w:t>
      </w:r>
      <w:r w:rsidR="00906017">
        <w:t>cost</w:t>
      </w:r>
      <w:r>
        <w:t xml:space="preserve"> </w:t>
      </w:r>
    </w:p>
    <w:p w14:paraId="5F31947C" w14:textId="1EE46EE8" w:rsidR="00731040" w:rsidRDefault="004B1106" w:rsidP="00906017">
      <w:pPr>
        <w:pStyle w:val="ListParagraph"/>
        <w:numPr>
          <w:ilvl w:val="1"/>
          <w:numId w:val="10"/>
        </w:numPr>
      </w:pPr>
      <w:r>
        <w:t>R</w:t>
      </w:r>
      <w:r w:rsidR="00731040">
        <w:t xml:space="preserve">aise awareness and connect community members with </w:t>
      </w:r>
      <w:r w:rsidR="00906017">
        <w:t>DFYC’s</w:t>
      </w:r>
      <w:r w:rsidR="00731040">
        <w:t xml:space="preserve"> resources</w:t>
      </w:r>
      <w:r w:rsidR="00906017">
        <w:t xml:space="preserve"> onsite and on our website drugfreeyouth.net</w:t>
      </w:r>
      <w:r w:rsidR="00731040">
        <w:t>.</w:t>
      </w:r>
    </w:p>
    <w:p w14:paraId="04512739" w14:textId="1109BC81" w:rsidR="004B1106" w:rsidRDefault="00C81E63" w:rsidP="00906017">
      <w:pPr>
        <w:pStyle w:val="ListParagraph"/>
        <w:numPr>
          <w:ilvl w:val="1"/>
          <w:numId w:val="10"/>
        </w:numPr>
      </w:pPr>
      <w:r>
        <w:t xml:space="preserve">Connect </w:t>
      </w:r>
      <w:proofErr w:type="gramStart"/>
      <w:r>
        <w:t>to</w:t>
      </w:r>
      <w:proofErr w:type="gramEnd"/>
      <w:r>
        <w:t xml:space="preserve"> potential </w:t>
      </w:r>
      <w:r w:rsidR="00331228">
        <w:t>volunteers</w:t>
      </w:r>
      <w:r>
        <w:t xml:space="preserve">, board members, </w:t>
      </w:r>
      <w:r w:rsidR="00331228">
        <w:t>community partners, and staff</w:t>
      </w:r>
    </w:p>
    <w:p w14:paraId="7A407136" w14:textId="4D0CDE5C" w:rsidR="00731040" w:rsidRDefault="00731040" w:rsidP="00906017">
      <w:pPr>
        <w:pStyle w:val="ListParagraph"/>
        <w:numPr>
          <w:ilvl w:val="0"/>
          <w:numId w:val="10"/>
        </w:numPr>
      </w:pPr>
      <w:proofErr w:type="spellStart"/>
      <w:r>
        <w:t>Botvin</w:t>
      </w:r>
      <w:proofErr w:type="spellEnd"/>
      <w:r>
        <w:t xml:space="preserve"> </w:t>
      </w:r>
      <w:proofErr w:type="spellStart"/>
      <w:r>
        <w:t>LifeSkills</w:t>
      </w:r>
      <w:proofErr w:type="spellEnd"/>
      <w:r>
        <w:t xml:space="preserve"> Training (LST)</w:t>
      </w:r>
      <w:r w:rsidR="003555F1">
        <w:t xml:space="preserve"> - </w:t>
      </w:r>
      <w:r w:rsidR="003555F1" w:rsidRPr="003555F1">
        <w:t>To educate children, about the dangers of illegal drugs and alcohol</w:t>
      </w:r>
    </w:p>
    <w:p w14:paraId="2EDF8040" w14:textId="1A820EFE" w:rsidR="00791C1B" w:rsidRDefault="0063506C" w:rsidP="008D2285">
      <w:pPr>
        <w:pStyle w:val="ListParagraph"/>
        <w:numPr>
          <w:ilvl w:val="0"/>
          <w:numId w:val="10"/>
        </w:numPr>
      </w:pPr>
      <w:r w:rsidRPr="0063506C">
        <w:t>MAI Support</w:t>
      </w:r>
      <w:r w:rsidR="005B7DFE">
        <w:t xml:space="preserve"> </w:t>
      </w:r>
      <w:r w:rsidR="00ED2628">
        <w:t xml:space="preserve">– </w:t>
      </w:r>
      <w:r w:rsidR="008D2285" w:rsidRPr="008D2285">
        <w:t>advanced AI technology</w:t>
      </w:r>
      <w:r w:rsidR="008D2285">
        <w:t xml:space="preserve"> </w:t>
      </w:r>
      <w:r w:rsidR="00672870" w:rsidRPr="00672870">
        <w:t xml:space="preserve">support to individuals battling addiction </w:t>
      </w:r>
      <w:r w:rsidR="00ED2628">
        <w:t xml:space="preserve">AI assisted </w:t>
      </w:r>
      <w:r w:rsidR="00ED2628" w:rsidRPr="00ED2628">
        <w:t>reduced substance use</w:t>
      </w:r>
    </w:p>
    <w:p w14:paraId="04A53698" w14:textId="664E2398" w:rsidR="00FC5733" w:rsidRDefault="00B63160" w:rsidP="00B851D9">
      <w:pPr>
        <w:pStyle w:val="ListParagraph"/>
        <w:numPr>
          <w:ilvl w:val="0"/>
          <w:numId w:val="10"/>
        </w:numPr>
      </w:pPr>
      <w:r>
        <w:t xml:space="preserve">Certified Peer </w:t>
      </w:r>
      <w:r w:rsidR="005B7DFE">
        <w:t>S</w:t>
      </w:r>
      <w:r>
        <w:t xml:space="preserve">upport </w:t>
      </w:r>
      <w:r w:rsidR="005B7DFE">
        <w:t>T</w:t>
      </w:r>
      <w:r>
        <w:t>raining</w:t>
      </w:r>
      <w:r w:rsidR="000F2E52">
        <w:t xml:space="preserve"> – support group development</w:t>
      </w:r>
    </w:p>
    <w:p w14:paraId="66321BC7" w14:textId="4093C0F5" w:rsidR="001E2317" w:rsidRDefault="001E2317" w:rsidP="00B851D9">
      <w:pPr>
        <w:pStyle w:val="ListParagraph"/>
        <w:numPr>
          <w:ilvl w:val="0"/>
          <w:numId w:val="10"/>
        </w:numPr>
      </w:pPr>
      <w:r>
        <w:t xml:space="preserve">Office </w:t>
      </w:r>
      <w:r w:rsidR="00EC6851">
        <w:t>materials</w:t>
      </w:r>
    </w:p>
    <w:p w14:paraId="2E1FD482" w14:textId="77777777" w:rsidR="00D02675" w:rsidRDefault="00D02675" w:rsidP="00D02675"/>
    <w:p w14:paraId="45295E16" w14:textId="7EC03D1F" w:rsidR="001E61E0" w:rsidRDefault="001E61E0" w:rsidP="001E61E0">
      <w:r w:rsidRPr="001E61E0">
        <w:rPr>
          <w:b/>
          <w:bCs/>
        </w:rPr>
        <w:t xml:space="preserve">Start Date: </w:t>
      </w:r>
      <w:r>
        <w:t>May 1, 2026</w:t>
      </w:r>
    </w:p>
    <w:p w14:paraId="00864505" w14:textId="7546531D" w:rsidR="001E61E0" w:rsidRDefault="001E61E0" w:rsidP="001E61E0">
      <w:r w:rsidRPr="00DA2A84">
        <w:rPr>
          <w:b/>
          <w:bCs/>
        </w:rPr>
        <w:t>End Date:</w:t>
      </w:r>
      <w:r w:rsidR="00DA2A84">
        <w:t xml:space="preserve"> April 30, 2027</w:t>
      </w:r>
    </w:p>
    <w:p w14:paraId="3EDD45D7" w14:textId="427EB350" w:rsidR="00823EAF" w:rsidRPr="004F4190" w:rsidRDefault="00823EAF" w:rsidP="00823EAF">
      <w:pPr>
        <w:rPr>
          <w:b/>
          <w:bCs/>
        </w:rPr>
      </w:pPr>
      <w:r w:rsidRPr="004F4190">
        <w:rPr>
          <w:b/>
          <w:bCs/>
        </w:rPr>
        <w:t>11. Describe how the Project provides substance abuse education or encourages reduction of demand for illegal substances.</w:t>
      </w:r>
    </w:p>
    <w:p w14:paraId="2CB3A184" w14:textId="12703E62" w:rsidR="0015655E" w:rsidRPr="004F4190" w:rsidRDefault="00E901CC" w:rsidP="00980BFF">
      <w:pPr>
        <w:spacing w:after="0"/>
        <w:rPr>
          <w:u w:val="single"/>
        </w:rPr>
      </w:pPr>
      <w:r w:rsidRPr="004F4190">
        <w:rPr>
          <w:u w:val="single"/>
        </w:rPr>
        <w:t>Education and Awareness</w:t>
      </w:r>
    </w:p>
    <w:p w14:paraId="3EE60B1E" w14:textId="27922574" w:rsidR="00322DD1" w:rsidRDefault="00322DD1" w:rsidP="00980BFF">
      <w:pPr>
        <w:pStyle w:val="ListParagraph"/>
        <w:numPr>
          <w:ilvl w:val="0"/>
          <w:numId w:val="24"/>
        </w:numPr>
        <w:spacing w:after="0"/>
      </w:pPr>
      <w:proofErr w:type="spellStart"/>
      <w:r w:rsidRPr="00322DD1">
        <w:t>Botvin</w:t>
      </w:r>
      <w:proofErr w:type="spellEnd"/>
      <w:r w:rsidRPr="00322DD1">
        <w:t xml:space="preserve"> </w:t>
      </w:r>
      <w:proofErr w:type="spellStart"/>
      <w:r w:rsidRPr="00322DD1">
        <w:t>LifeSkills</w:t>
      </w:r>
      <w:proofErr w:type="spellEnd"/>
      <w:r w:rsidRPr="00322DD1">
        <w:t xml:space="preserve"> Training (LST)</w:t>
      </w:r>
    </w:p>
    <w:p w14:paraId="20B93F95" w14:textId="74D71BB5" w:rsidR="00980BFF" w:rsidRDefault="00980BFF" w:rsidP="00980BFF">
      <w:pPr>
        <w:pStyle w:val="ListParagraph"/>
        <w:numPr>
          <w:ilvl w:val="0"/>
          <w:numId w:val="30"/>
        </w:numPr>
        <w:spacing w:after="0"/>
      </w:pPr>
      <w:r>
        <w:t>Risks of drug use</w:t>
      </w:r>
    </w:p>
    <w:p w14:paraId="7DC8E85A" w14:textId="76EE0B39" w:rsidR="00980BFF" w:rsidRDefault="00980BFF" w:rsidP="00980BFF">
      <w:pPr>
        <w:pStyle w:val="ListParagraph"/>
        <w:numPr>
          <w:ilvl w:val="0"/>
          <w:numId w:val="30"/>
        </w:numPr>
        <w:spacing w:after="0"/>
      </w:pPr>
      <w:r>
        <w:t>Consequences of drug use</w:t>
      </w:r>
    </w:p>
    <w:p w14:paraId="2647DE96" w14:textId="02343995" w:rsidR="00980BFF" w:rsidRDefault="00980BFF" w:rsidP="00980BFF">
      <w:pPr>
        <w:pStyle w:val="ListParagraph"/>
        <w:numPr>
          <w:ilvl w:val="0"/>
          <w:numId w:val="30"/>
        </w:numPr>
        <w:spacing w:after="0"/>
      </w:pPr>
      <w:r>
        <w:t>Potential for addiction</w:t>
      </w:r>
    </w:p>
    <w:p w14:paraId="2243BDA0" w14:textId="316FE8F2" w:rsidR="001B004B" w:rsidRDefault="006D4539" w:rsidP="00980BFF">
      <w:pPr>
        <w:pStyle w:val="ListParagraph"/>
        <w:numPr>
          <w:ilvl w:val="0"/>
          <w:numId w:val="24"/>
        </w:numPr>
        <w:spacing w:after="0"/>
      </w:pPr>
      <w:r>
        <w:t xml:space="preserve">Outreach </w:t>
      </w:r>
      <w:r w:rsidR="00746513">
        <w:t>– bringing awareness to DFYC resources</w:t>
      </w:r>
    </w:p>
    <w:p w14:paraId="0765EE1D" w14:textId="3D8EB86F" w:rsidR="00E901CC" w:rsidRPr="00322DD1" w:rsidRDefault="00E901CC" w:rsidP="00980BFF">
      <w:pPr>
        <w:pStyle w:val="ListParagraph"/>
        <w:numPr>
          <w:ilvl w:val="0"/>
          <w:numId w:val="20"/>
        </w:numPr>
        <w:spacing w:after="0"/>
      </w:pPr>
      <w:r w:rsidRPr="00322DD1">
        <w:t>Risks of drug use</w:t>
      </w:r>
    </w:p>
    <w:p w14:paraId="735CB136" w14:textId="77777777" w:rsidR="00322DD1" w:rsidRPr="00322DD1" w:rsidRDefault="00E901CC" w:rsidP="00980BFF">
      <w:pPr>
        <w:pStyle w:val="ListParagraph"/>
        <w:numPr>
          <w:ilvl w:val="0"/>
          <w:numId w:val="20"/>
        </w:numPr>
        <w:spacing w:after="0"/>
      </w:pPr>
      <w:r w:rsidRPr="00322DD1">
        <w:t>Consequences of drug use</w:t>
      </w:r>
    </w:p>
    <w:p w14:paraId="5D536407" w14:textId="77777777" w:rsidR="00763F02" w:rsidRDefault="00E901CC" w:rsidP="00980BFF">
      <w:pPr>
        <w:pStyle w:val="ListParagraph"/>
        <w:numPr>
          <w:ilvl w:val="0"/>
          <w:numId w:val="20"/>
        </w:numPr>
        <w:spacing w:after="0"/>
      </w:pPr>
      <w:r w:rsidRPr="00322DD1">
        <w:t>Potential for addiction</w:t>
      </w:r>
    </w:p>
    <w:p w14:paraId="754A37B0" w14:textId="64BA6220" w:rsidR="00E901CC" w:rsidRPr="004F4190" w:rsidRDefault="00E901CC" w:rsidP="00980BFF">
      <w:pPr>
        <w:spacing w:after="0"/>
        <w:rPr>
          <w:u w:val="single"/>
        </w:rPr>
      </w:pPr>
      <w:r w:rsidRPr="004F4190">
        <w:rPr>
          <w:u w:val="single"/>
        </w:rPr>
        <w:t>Building Healthy Coping Mechanisms</w:t>
      </w:r>
    </w:p>
    <w:p w14:paraId="61EDEE9E" w14:textId="0E508BA4" w:rsidR="00763F02" w:rsidRPr="00763F02" w:rsidRDefault="00763F02" w:rsidP="00980BFF">
      <w:pPr>
        <w:pStyle w:val="ListParagraph"/>
        <w:numPr>
          <w:ilvl w:val="0"/>
          <w:numId w:val="25"/>
        </w:numPr>
        <w:spacing w:after="0"/>
      </w:pPr>
      <w:proofErr w:type="spellStart"/>
      <w:r w:rsidRPr="00763F02">
        <w:t>Botvin</w:t>
      </w:r>
      <w:proofErr w:type="spellEnd"/>
      <w:r w:rsidRPr="00763F02">
        <w:t xml:space="preserve"> </w:t>
      </w:r>
      <w:proofErr w:type="spellStart"/>
      <w:r w:rsidRPr="00763F02">
        <w:t>LifeSkills</w:t>
      </w:r>
      <w:proofErr w:type="spellEnd"/>
      <w:r w:rsidRPr="00763F02">
        <w:t xml:space="preserve"> Training (LST)</w:t>
      </w:r>
    </w:p>
    <w:p w14:paraId="094E4D60" w14:textId="77777777" w:rsidR="00763F02" w:rsidRDefault="00E901CC" w:rsidP="00980BFF">
      <w:pPr>
        <w:pStyle w:val="ListParagraph"/>
        <w:numPr>
          <w:ilvl w:val="0"/>
          <w:numId w:val="26"/>
        </w:numPr>
        <w:spacing w:after="0"/>
      </w:pPr>
      <w:r>
        <w:t>Stress management</w:t>
      </w:r>
    </w:p>
    <w:p w14:paraId="3B43E89E" w14:textId="0B9C6152" w:rsidR="00E901CC" w:rsidRDefault="00E901CC" w:rsidP="00980BFF">
      <w:pPr>
        <w:pStyle w:val="ListParagraph"/>
        <w:numPr>
          <w:ilvl w:val="0"/>
          <w:numId w:val="26"/>
        </w:numPr>
        <w:spacing w:after="0"/>
      </w:pPr>
      <w:r>
        <w:t>Emotional regulation</w:t>
      </w:r>
    </w:p>
    <w:p w14:paraId="373FC02E" w14:textId="0A23FA63" w:rsidR="00E901CC" w:rsidRDefault="00E901CC" w:rsidP="00980BFF">
      <w:pPr>
        <w:pStyle w:val="ListParagraph"/>
        <w:numPr>
          <w:ilvl w:val="0"/>
          <w:numId w:val="26"/>
        </w:numPr>
        <w:spacing w:after="0"/>
      </w:pPr>
      <w:r>
        <w:t>Positive relationships</w:t>
      </w:r>
    </w:p>
    <w:p w14:paraId="23BC62D4" w14:textId="7EF6B9FE" w:rsidR="00E901CC" w:rsidRPr="004F4190" w:rsidRDefault="00E901CC" w:rsidP="00980BFF">
      <w:pPr>
        <w:spacing w:after="0"/>
        <w:rPr>
          <w:u w:val="single"/>
        </w:rPr>
      </w:pPr>
      <w:r w:rsidRPr="004F4190">
        <w:rPr>
          <w:u w:val="single"/>
        </w:rPr>
        <w:t>Creating Supportive Environments</w:t>
      </w:r>
    </w:p>
    <w:p w14:paraId="00C695A9" w14:textId="4E8300B0" w:rsidR="00322DD1" w:rsidRDefault="00322DD1" w:rsidP="00980BFF">
      <w:pPr>
        <w:pStyle w:val="ListParagraph"/>
        <w:numPr>
          <w:ilvl w:val="0"/>
          <w:numId w:val="21"/>
        </w:numPr>
        <w:spacing w:after="0"/>
      </w:pPr>
      <w:r>
        <w:t xml:space="preserve">Opioid Risk Reduction </w:t>
      </w:r>
      <w:r w:rsidR="00543E57">
        <w:t>Education and Supplies</w:t>
      </w:r>
    </w:p>
    <w:p w14:paraId="321CABBC" w14:textId="77777777" w:rsidR="00300B89" w:rsidRDefault="00300B89" w:rsidP="00980BFF">
      <w:pPr>
        <w:pStyle w:val="ListParagraph"/>
        <w:numPr>
          <w:ilvl w:val="1"/>
          <w:numId w:val="27"/>
        </w:numPr>
        <w:spacing w:after="0"/>
      </w:pPr>
      <w:r>
        <w:t>Community programs</w:t>
      </w:r>
    </w:p>
    <w:p w14:paraId="7E58EEB8" w14:textId="41ACFA26" w:rsidR="00300B89" w:rsidRDefault="00300B89" w:rsidP="00980BFF">
      <w:pPr>
        <w:pStyle w:val="ListParagraph"/>
        <w:numPr>
          <w:ilvl w:val="1"/>
          <w:numId w:val="27"/>
        </w:numPr>
        <w:spacing w:after="0"/>
      </w:pPr>
      <w:r>
        <w:t>Parental guidance</w:t>
      </w:r>
    </w:p>
    <w:p w14:paraId="59D85EEF" w14:textId="77777777" w:rsidR="00980BFF" w:rsidRDefault="00300B89" w:rsidP="00980BFF">
      <w:pPr>
        <w:pStyle w:val="ListParagraph"/>
        <w:numPr>
          <w:ilvl w:val="0"/>
          <w:numId w:val="28"/>
        </w:numPr>
        <w:spacing w:after="0"/>
      </w:pPr>
      <w:r>
        <w:t>Community programs</w:t>
      </w:r>
    </w:p>
    <w:p w14:paraId="3DFAF5FB" w14:textId="01028C98" w:rsidR="001B18F9" w:rsidRPr="004F4190" w:rsidRDefault="00E901CC" w:rsidP="00980BFF">
      <w:pPr>
        <w:spacing w:after="0"/>
        <w:rPr>
          <w:u w:val="single"/>
        </w:rPr>
      </w:pPr>
      <w:r w:rsidRPr="004F4190">
        <w:rPr>
          <w:u w:val="single"/>
        </w:rPr>
        <w:lastRenderedPageBreak/>
        <w:t>Seeking Help When Needed</w:t>
      </w:r>
    </w:p>
    <w:p w14:paraId="07541ABE" w14:textId="0AEF6BD8" w:rsidR="00E901CC" w:rsidRDefault="00F701FA" w:rsidP="00980BFF">
      <w:pPr>
        <w:pStyle w:val="ListParagraph"/>
        <w:numPr>
          <w:ilvl w:val="0"/>
          <w:numId w:val="32"/>
        </w:numPr>
        <w:spacing w:after="0"/>
      </w:pPr>
      <w:r>
        <w:t>Certified P</w:t>
      </w:r>
      <w:r w:rsidR="00083429">
        <w:t>eer-</w:t>
      </w:r>
      <w:r>
        <w:t>S</w:t>
      </w:r>
      <w:r w:rsidR="00083429">
        <w:t>upport</w:t>
      </w:r>
      <w:r>
        <w:t xml:space="preserve"> Specialist training</w:t>
      </w:r>
    </w:p>
    <w:p w14:paraId="6153DA52" w14:textId="2F7DBA73" w:rsidR="00F701FA" w:rsidRDefault="001858B3" w:rsidP="00980BFF">
      <w:pPr>
        <w:pStyle w:val="ListParagraph"/>
        <w:numPr>
          <w:ilvl w:val="0"/>
          <w:numId w:val="22"/>
        </w:numPr>
        <w:spacing w:after="0"/>
      </w:pPr>
      <w:r w:rsidRPr="001858B3">
        <w:t>Support Groups</w:t>
      </w:r>
    </w:p>
    <w:p w14:paraId="66C30506" w14:textId="3D2B705F" w:rsidR="00980BFF" w:rsidRDefault="00BC4229" w:rsidP="00BC4229">
      <w:pPr>
        <w:pStyle w:val="ListParagraph"/>
        <w:numPr>
          <w:ilvl w:val="0"/>
          <w:numId w:val="32"/>
        </w:numPr>
      </w:pPr>
      <w:r w:rsidRPr="00BC4229">
        <w:t xml:space="preserve">MAI Support </w:t>
      </w:r>
    </w:p>
    <w:p w14:paraId="40928E51" w14:textId="7A2A18EA" w:rsidR="00E901CC" w:rsidRPr="004F4190" w:rsidRDefault="00E901CC" w:rsidP="00980BFF">
      <w:pPr>
        <w:spacing w:after="0"/>
        <w:rPr>
          <w:u w:val="single"/>
        </w:rPr>
      </w:pPr>
      <w:r w:rsidRPr="004F4190">
        <w:rPr>
          <w:u w:val="single"/>
        </w:rPr>
        <w:t>Encouraging the Use of Specific Strategies</w:t>
      </w:r>
    </w:p>
    <w:p w14:paraId="46116BF2" w14:textId="10CCAC93" w:rsidR="00145012" w:rsidRDefault="0015655E" w:rsidP="00980BFF">
      <w:pPr>
        <w:pStyle w:val="ListParagraph"/>
        <w:numPr>
          <w:ilvl w:val="0"/>
          <w:numId w:val="29"/>
        </w:numPr>
        <w:spacing w:after="0"/>
      </w:pPr>
      <w:r w:rsidRPr="0015655E">
        <w:t xml:space="preserve">Prevention Padge </w:t>
      </w:r>
    </w:p>
    <w:p w14:paraId="516A821B" w14:textId="2F56BC0C" w:rsidR="00E901CC" w:rsidRDefault="00E901CC" w:rsidP="00980BFF">
      <w:pPr>
        <w:pStyle w:val="ListParagraph"/>
        <w:numPr>
          <w:ilvl w:val="0"/>
          <w:numId w:val="22"/>
        </w:numPr>
        <w:spacing w:after="0"/>
      </w:pPr>
      <w:r>
        <w:t>Resisting peer pressure</w:t>
      </w:r>
    </w:p>
    <w:p w14:paraId="7E0E26FD" w14:textId="13C3E231" w:rsidR="00E901CC" w:rsidRDefault="00E901CC" w:rsidP="00980BFF">
      <w:pPr>
        <w:pStyle w:val="ListParagraph"/>
        <w:numPr>
          <w:ilvl w:val="0"/>
          <w:numId w:val="22"/>
        </w:numPr>
        <w:spacing w:after="0"/>
      </w:pPr>
      <w:r>
        <w:t>Setting personal goals</w:t>
      </w:r>
    </w:p>
    <w:p w14:paraId="2223A483" w14:textId="15F1DDF8" w:rsidR="0015655E" w:rsidRDefault="00E901CC" w:rsidP="00980BFF">
      <w:pPr>
        <w:pStyle w:val="ListParagraph"/>
        <w:numPr>
          <w:ilvl w:val="0"/>
          <w:numId w:val="22"/>
        </w:numPr>
        <w:spacing w:after="0"/>
      </w:pPr>
      <w:r>
        <w:t>Avoiding temptation</w:t>
      </w:r>
    </w:p>
    <w:p w14:paraId="61934FC4" w14:textId="190CFBC6" w:rsidR="008E634C" w:rsidRDefault="00E901CC" w:rsidP="00980BFF">
      <w:pPr>
        <w:pStyle w:val="ListParagraph"/>
        <w:numPr>
          <w:ilvl w:val="0"/>
          <w:numId w:val="22"/>
        </w:numPr>
        <w:spacing w:after="0"/>
      </w:pPr>
      <w:r>
        <w:t>Prioritizing self-care</w:t>
      </w:r>
    </w:p>
    <w:p w14:paraId="22453944" w14:textId="77777777" w:rsidR="00BC4229" w:rsidRDefault="00BC4229" w:rsidP="00BC4229">
      <w:pPr>
        <w:spacing w:after="0"/>
      </w:pPr>
    </w:p>
    <w:p w14:paraId="49CD2EC8" w14:textId="3913AC19" w:rsidR="00823EAF" w:rsidRPr="004F4190" w:rsidRDefault="00823EAF" w:rsidP="00823EAF">
      <w:pPr>
        <w:rPr>
          <w:b/>
          <w:bCs/>
        </w:rPr>
      </w:pPr>
      <w:r w:rsidRPr="004F4190">
        <w:rPr>
          <w:b/>
          <w:bCs/>
        </w:rPr>
        <w:t xml:space="preserve">12. Describe how you will measure the effectiveness of the Event or </w:t>
      </w:r>
      <w:r w:rsidR="00DF2A7B" w:rsidRPr="004F4190">
        <w:rPr>
          <w:b/>
          <w:bCs/>
        </w:rPr>
        <w:t xml:space="preserve">Project. </w:t>
      </w:r>
    </w:p>
    <w:p w14:paraId="067111B6" w14:textId="2D6BC76E" w:rsidR="00CB0682" w:rsidRDefault="00E6045C" w:rsidP="00CB0682">
      <w:pPr>
        <w:pStyle w:val="ListParagraph"/>
        <w:numPr>
          <w:ilvl w:val="0"/>
          <w:numId w:val="11"/>
        </w:numPr>
      </w:pPr>
      <w:r>
        <w:t>The coalition will meet all eligibility requirements within 1</w:t>
      </w:r>
      <w:r w:rsidR="00E93AEC">
        <w:t>0</w:t>
      </w:r>
      <w:r>
        <w:t xml:space="preserve"> </w:t>
      </w:r>
      <w:r w:rsidR="00CB0682" w:rsidRPr="00CB0682">
        <w:t>months of Community Drug Abuse Prevention (CDAP) Grant Program funding.</w:t>
      </w:r>
    </w:p>
    <w:p w14:paraId="2EE5635F" w14:textId="0F676104" w:rsidR="004A5011" w:rsidRDefault="004A5011" w:rsidP="004A5011">
      <w:pPr>
        <w:pStyle w:val="ListParagraph"/>
        <w:numPr>
          <w:ilvl w:val="1"/>
          <w:numId w:val="11"/>
        </w:numPr>
      </w:pPr>
      <w:r>
        <w:t>Required personnel</w:t>
      </w:r>
      <w:r w:rsidR="00A367D5">
        <w:t xml:space="preserve"> in place</w:t>
      </w:r>
      <w:r>
        <w:t>:</w:t>
      </w:r>
      <w:r w:rsidR="00477254">
        <w:t xml:space="preserve"> </w:t>
      </w:r>
      <w:r>
        <w:t>Authorized organization representative (AOR)</w:t>
      </w:r>
      <w:r w:rsidR="00A367D5">
        <w:t xml:space="preserve">, </w:t>
      </w:r>
      <w:r>
        <w:t>Program director or principal investigator (PD/Pl)</w:t>
      </w:r>
      <w:r w:rsidR="00A367D5">
        <w:t xml:space="preserve">, and </w:t>
      </w:r>
      <w:r>
        <w:t>Project coordinator</w:t>
      </w:r>
      <w:r w:rsidR="00A367D5">
        <w:t>.</w:t>
      </w:r>
    </w:p>
    <w:p w14:paraId="34A79F63" w14:textId="13D08EB7" w:rsidR="004A5011" w:rsidRDefault="00A367D5" w:rsidP="00A367D5">
      <w:pPr>
        <w:pStyle w:val="ListParagraph"/>
        <w:numPr>
          <w:ilvl w:val="1"/>
          <w:numId w:val="11"/>
        </w:numPr>
      </w:pPr>
      <w:r>
        <w:t>R</w:t>
      </w:r>
      <w:r w:rsidR="004A5011">
        <w:t>epresentatives from each of the 12 required sectors.</w:t>
      </w:r>
    </w:p>
    <w:p w14:paraId="0D9C8395" w14:textId="53A97902" w:rsidR="00C120A7" w:rsidRDefault="00E6045C" w:rsidP="00823EAF">
      <w:pPr>
        <w:pStyle w:val="ListParagraph"/>
        <w:numPr>
          <w:ilvl w:val="0"/>
          <w:numId w:val="11"/>
        </w:numPr>
      </w:pPr>
      <w:r>
        <w:t xml:space="preserve">The coalition will </w:t>
      </w:r>
      <w:r w:rsidR="00E93AEC">
        <w:t xml:space="preserve">apply </w:t>
      </w:r>
      <w:r w:rsidR="006E02ED">
        <w:t>for</w:t>
      </w:r>
      <w:r w:rsidR="00031B86">
        <w:t xml:space="preserve"> </w:t>
      </w:r>
      <w:r w:rsidR="00031B86" w:rsidRPr="00031B86">
        <w:t xml:space="preserve">Drug-Free Communities (DFC) Support Program grant </w:t>
      </w:r>
      <w:r w:rsidR="005E56A9" w:rsidRPr="00031B86">
        <w:t>funding</w:t>
      </w:r>
      <w:r w:rsidR="005E56A9">
        <w:t xml:space="preserve"> within</w:t>
      </w:r>
      <w:r w:rsidR="001D4FC7">
        <w:t xml:space="preserve"> 12 months of </w:t>
      </w:r>
      <w:r w:rsidR="005E56A9" w:rsidRPr="005E56A9">
        <w:t>Community Drug Abuse Prevention (CDAP) Grant Program</w:t>
      </w:r>
      <w:r w:rsidR="005E56A9">
        <w:t xml:space="preserve"> </w:t>
      </w:r>
      <w:r w:rsidR="001D4FC7">
        <w:t>funding.</w:t>
      </w:r>
    </w:p>
    <w:p w14:paraId="6DA12C83" w14:textId="0C71359E" w:rsidR="00510605" w:rsidRDefault="00510605" w:rsidP="00D92EF3">
      <w:pPr>
        <w:pStyle w:val="ListParagraph"/>
        <w:numPr>
          <w:ilvl w:val="0"/>
          <w:numId w:val="11"/>
        </w:numPr>
      </w:pPr>
      <w:r w:rsidRPr="00510605">
        <w:t>Nonprofit Board Officer</w:t>
      </w:r>
      <w:r w:rsidR="00D92EF3">
        <w:t xml:space="preserve"> position: Chair, Treasurer, and </w:t>
      </w:r>
      <w:r w:rsidRPr="00510605">
        <w:t>Secretary</w:t>
      </w:r>
      <w:r w:rsidR="00D92EF3">
        <w:t xml:space="preserve"> will be filled </w:t>
      </w:r>
      <w:r w:rsidR="00D92EF3" w:rsidRPr="00D92EF3">
        <w:t>within 12 months of Community Drug Abuse Prevention (CDAP) Grant Program funding.</w:t>
      </w:r>
    </w:p>
    <w:p w14:paraId="296DDF13" w14:textId="48ADDA06" w:rsidR="002E00E5" w:rsidRPr="002E00E5" w:rsidRDefault="00FB0390" w:rsidP="002E00E5">
      <w:pPr>
        <w:pStyle w:val="ListParagraph"/>
        <w:numPr>
          <w:ilvl w:val="0"/>
          <w:numId w:val="11"/>
        </w:numPr>
      </w:pPr>
      <w:r>
        <w:t xml:space="preserve">Coalition will </w:t>
      </w:r>
      <w:r w:rsidR="003648D0">
        <w:t xml:space="preserve">increase the </w:t>
      </w:r>
      <w:r w:rsidR="008A1EDF">
        <w:t>delivery of</w:t>
      </w:r>
      <w:r>
        <w:t xml:space="preserve"> risk reduction </w:t>
      </w:r>
      <w:r w:rsidR="00817D47">
        <w:t>supplies and education</w:t>
      </w:r>
      <w:r w:rsidR="00EE20AF">
        <w:t xml:space="preserve"> to </w:t>
      </w:r>
      <w:r w:rsidR="000C1AC9">
        <w:t>20</w:t>
      </w:r>
      <w:r w:rsidR="00714460">
        <w:t xml:space="preserve"> </w:t>
      </w:r>
      <w:r w:rsidR="002E00E5">
        <w:t xml:space="preserve">or more </w:t>
      </w:r>
      <w:r w:rsidR="00714460">
        <w:t>people</w:t>
      </w:r>
      <w:r w:rsidR="002E00E5">
        <w:t xml:space="preserve"> monthly</w:t>
      </w:r>
      <w:r w:rsidR="00714460">
        <w:t xml:space="preserve"> </w:t>
      </w:r>
      <w:r w:rsidR="002E00E5" w:rsidRPr="002E00E5">
        <w:t xml:space="preserve">within </w:t>
      </w:r>
      <w:r w:rsidR="00611AB1">
        <w:t xml:space="preserve">6 </w:t>
      </w:r>
      <w:r w:rsidR="002E00E5" w:rsidRPr="002E00E5">
        <w:t>months of Community Drug Abuse Prevention (CDAP) Grant Program funding.</w:t>
      </w:r>
    </w:p>
    <w:p w14:paraId="4EE413C2" w14:textId="7713B6A3" w:rsidR="00C120A7" w:rsidRDefault="00AA2820" w:rsidP="00C57ACF">
      <w:pPr>
        <w:pStyle w:val="ListParagraph"/>
        <w:numPr>
          <w:ilvl w:val="0"/>
          <w:numId w:val="11"/>
        </w:numPr>
      </w:pPr>
      <w:r>
        <w:t>The coalition</w:t>
      </w:r>
      <w:r w:rsidR="007E092E">
        <w:t xml:space="preserve"> </w:t>
      </w:r>
      <w:r w:rsidR="00510BC2">
        <w:t xml:space="preserve">will introduce </w:t>
      </w:r>
      <w:r w:rsidR="00290173">
        <w:t xml:space="preserve">15 or more </w:t>
      </w:r>
      <w:r w:rsidR="00FC5733">
        <w:t xml:space="preserve">individuals or </w:t>
      </w:r>
      <w:r w:rsidR="00290173">
        <w:t>community organizations to MAI Support</w:t>
      </w:r>
      <w:r w:rsidR="00A33983">
        <w:t xml:space="preserve"> </w:t>
      </w:r>
      <w:r w:rsidR="00C57ACF" w:rsidRPr="00C57ACF">
        <w:t>within 12 months of Community Drug Abuse Prevention (CDAP) Grant Program funding.</w:t>
      </w:r>
    </w:p>
    <w:p w14:paraId="48C25CFB" w14:textId="5F5B11DB" w:rsidR="00D25A7B" w:rsidRDefault="00D25A7B" w:rsidP="00D25A7B">
      <w:pPr>
        <w:pStyle w:val="ListParagraph"/>
        <w:numPr>
          <w:ilvl w:val="1"/>
          <w:numId w:val="11"/>
        </w:numPr>
      </w:pPr>
      <w:r w:rsidRPr="00D25A7B">
        <w:t>Pre-Post Evaluation-examine changes in knowledge, attitudes, and skills among participating</w:t>
      </w:r>
    </w:p>
    <w:p w14:paraId="0C5BA61F" w14:textId="0CA236CC" w:rsidR="005A7404" w:rsidRDefault="005A7404" w:rsidP="00823EAF">
      <w:pPr>
        <w:pStyle w:val="ListParagraph"/>
        <w:numPr>
          <w:ilvl w:val="0"/>
          <w:numId w:val="11"/>
        </w:numPr>
      </w:pPr>
      <w:r>
        <w:t xml:space="preserve">The coalition will provide </w:t>
      </w:r>
      <w:r w:rsidR="006E02ED">
        <w:t xml:space="preserve">8 sessions of the </w:t>
      </w:r>
      <w:r w:rsidR="00912D5D">
        <w:t xml:space="preserve">Elementary </w:t>
      </w:r>
      <w:proofErr w:type="spellStart"/>
      <w:r w:rsidRPr="005A7404">
        <w:t>Botvin</w:t>
      </w:r>
      <w:proofErr w:type="spellEnd"/>
      <w:r w:rsidRPr="005A7404">
        <w:t xml:space="preserve"> </w:t>
      </w:r>
      <w:proofErr w:type="spellStart"/>
      <w:r w:rsidRPr="005A7404">
        <w:t>LifeSkills</w:t>
      </w:r>
      <w:proofErr w:type="spellEnd"/>
      <w:r w:rsidRPr="005A7404">
        <w:t xml:space="preserve"> Training (LST) </w:t>
      </w:r>
      <w:r w:rsidR="00051B9A">
        <w:t>to</w:t>
      </w:r>
      <w:r w:rsidR="00912D5D">
        <w:t xml:space="preserve"> </w:t>
      </w:r>
      <w:r w:rsidR="00B61B77">
        <w:t>at least 30 students</w:t>
      </w:r>
      <w:r w:rsidR="0019793D">
        <w:t xml:space="preserve"> between June 1-August 20</w:t>
      </w:r>
      <w:r w:rsidR="0019793D" w:rsidRPr="0019793D">
        <w:rPr>
          <w:vertAlign w:val="superscript"/>
        </w:rPr>
        <w:t>th</w:t>
      </w:r>
      <w:r w:rsidR="00B63160">
        <w:t>, 2026</w:t>
      </w:r>
      <w:r w:rsidR="002E251D">
        <w:t>.</w:t>
      </w:r>
    </w:p>
    <w:p w14:paraId="67F897E1" w14:textId="45EF14C0" w:rsidR="002E251D" w:rsidRDefault="009F000A" w:rsidP="00F42890">
      <w:pPr>
        <w:pStyle w:val="ListParagraph"/>
        <w:numPr>
          <w:ilvl w:val="1"/>
          <w:numId w:val="11"/>
        </w:numPr>
      </w:pPr>
      <w:r w:rsidRPr="009F000A">
        <w:t>Pre-Post Evaluation</w:t>
      </w:r>
      <w:r w:rsidR="00F42890">
        <w:t>-</w:t>
      </w:r>
      <w:r w:rsidR="00F42890">
        <w:t>examine changes in</w:t>
      </w:r>
      <w:r w:rsidR="00F42890">
        <w:t xml:space="preserve"> </w:t>
      </w:r>
      <w:r w:rsidR="00F42890">
        <w:t>knowledge, attitudes, and skills among students participating in the Elementary</w:t>
      </w:r>
      <w:r w:rsidR="00F42890">
        <w:t xml:space="preserve"> </w:t>
      </w:r>
      <w:r w:rsidR="00F42890">
        <w:t xml:space="preserve">School version of the </w:t>
      </w:r>
      <w:proofErr w:type="spellStart"/>
      <w:r w:rsidR="00F42890">
        <w:t>LifeSkills</w:t>
      </w:r>
      <w:proofErr w:type="spellEnd"/>
      <w:r w:rsidR="00F42890">
        <w:t xml:space="preserve"> Training (LST) program</w:t>
      </w:r>
    </w:p>
    <w:p w14:paraId="454AD21E" w14:textId="77777777" w:rsidR="00C57ACF" w:rsidRPr="00C57ACF" w:rsidRDefault="00382FA6" w:rsidP="00C57ACF">
      <w:pPr>
        <w:pStyle w:val="ListParagraph"/>
        <w:numPr>
          <w:ilvl w:val="0"/>
          <w:numId w:val="11"/>
        </w:numPr>
      </w:pPr>
      <w:r>
        <w:t xml:space="preserve">Fifty or more </w:t>
      </w:r>
      <w:r w:rsidRPr="00382FA6">
        <w:t>Prevention Padge</w:t>
      </w:r>
      <w:r>
        <w:t xml:space="preserve"> signed by students and parents </w:t>
      </w:r>
      <w:r w:rsidR="00C57ACF" w:rsidRPr="00C57ACF">
        <w:t>within 12 months of Community Drug Abuse Prevention (CDAP) Grant Program funding.</w:t>
      </w:r>
    </w:p>
    <w:p w14:paraId="2BC9D374" w14:textId="626BA7FB" w:rsidR="005B7DFE" w:rsidRDefault="006F6E84" w:rsidP="00823EAF">
      <w:pPr>
        <w:pStyle w:val="ListParagraph"/>
        <w:numPr>
          <w:ilvl w:val="0"/>
          <w:numId w:val="11"/>
        </w:numPr>
      </w:pPr>
      <w:r>
        <w:lastRenderedPageBreak/>
        <w:t xml:space="preserve">Drug-Free Youth Coalition </w:t>
      </w:r>
      <w:r w:rsidR="001C05F0">
        <w:t xml:space="preserve">employee with </w:t>
      </w:r>
      <w:r w:rsidR="005B7DFE" w:rsidRPr="005B7DFE">
        <w:t xml:space="preserve">Certified Peer Support </w:t>
      </w:r>
      <w:r w:rsidR="007F0BC2">
        <w:t xml:space="preserve">Specialist </w:t>
      </w:r>
      <w:r w:rsidR="001C05F0">
        <w:t>credentials</w:t>
      </w:r>
      <w:r w:rsidR="00473C30">
        <w:t xml:space="preserve"> within 6 months of </w:t>
      </w:r>
      <w:r w:rsidR="00F54B4D" w:rsidRPr="00F54B4D">
        <w:t>Community Drug Abuse Prevention (CDAP) Grant Program funding</w:t>
      </w:r>
      <w:r w:rsidR="00F54B4D">
        <w:t>.</w:t>
      </w:r>
    </w:p>
    <w:p w14:paraId="091631D2" w14:textId="4A332D50" w:rsidR="00473C30" w:rsidRDefault="00473C30" w:rsidP="00823EAF">
      <w:pPr>
        <w:pStyle w:val="ListParagraph"/>
        <w:numPr>
          <w:ilvl w:val="0"/>
          <w:numId w:val="11"/>
        </w:numPr>
      </w:pPr>
      <w:r>
        <w:t xml:space="preserve">Weekly Peer Support </w:t>
      </w:r>
      <w:r w:rsidR="00F54B4D">
        <w:t xml:space="preserve">group </w:t>
      </w:r>
      <w:r w:rsidR="00F54B4D" w:rsidRPr="00F54B4D">
        <w:t xml:space="preserve">within </w:t>
      </w:r>
      <w:r w:rsidR="00F54B4D">
        <w:t>12</w:t>
      </w:r>
      <w:r w:rsidR="00F54B4D" w:rsidRPr="00F54B4D">
        <w:t xml:space="preserve"> months of Community Drug Abuse Prevention (CDAP) Grant Program funding</w:t>
      </w:r>
      <w:r w:rsidR="00F54B4D">
        <w:t>.</w:t>
      </w:r>
    </w:p>
    <w:p w14:paraId="5F889B27" w14:textId="37A39F17" w:rsidR="00823EAF" w:rsidRPr="00894A44" w:rsidRDefault="00823EAF" w:rsidP="00823EAF">
      <w:pPr>
        <w:rPr>
          <w:b/>
          <w:bCs/>
        </w:rPr>
      </w:pPr>
      <w:r w:rsidRPr="00894A44">
        <w:rPr>
          <w:b/>
          <w:bCs/>
        </w:rPr>
        <w:t xml:space="preserve">13. Describe how </w:t>
      </w:r>
      <w:r w:rsidR="000A7D97" w:rsidRPr="00894A44">
        <w:rPr>
          <w:b/>
          <w:bCs/>
        </w:rPr>
        <w:t>these</w:t>
      </w:r>
      <w:r w:rsidRPr="00894A44">
        <w:rPr>
          <w:b/>
          <w:bCs/>
        </w:rPr>
        <w:t xml:space="preserve"> or similar projects have been shown to be effective in the past.</w:t>
      </w:r>
    </w:p>
    <w:p w14:paraId="52087C82" w14:textId="517462AF" w:rsidR="00A33983" w:rsidRDefault="00581C0C" w:rsidP="004F4190">
      <w:pPr>
        <w:pStyle w:val="ListParagraph"/>
        <w:numPr>
          <w:ilvl w:val="0"/>
          <w:numId w:val="38"/>
        </w:numPr>
      </w:pPr>
      <w:r w:rsidRPr="004F4190">
        <w:rPr>
          <w:b/>
          <w:bCs/>
        </w:rPr>
        <w:t>The DFC program</w:t>
      </w:r>
      <w:r w:rsidRPr="00581C0C">
        <w:t xml:space="preserve"> has empowered more than 700 community coalitions nationwide to implement effective, evidence-based prevention strategies, resulting in measurable declines in youth substance use. For example, a coalition in Kentucky reduced teen vaping rates by 20% through targeted education and policy reform, while a California coalition decreased alcohol-related accidents among youth by 18%. Collectively, these coalitions have mobilized over 50,000 volunteers and reached more than 1 million youth in the past year.</w:t>
      </w:r>
      <w:r w:rsidR="00C56D74">
        <w:t xml:space="preserve"> </w:t>
      </w:r>
    </w:p>
    <w:p w14:paraId="080E3BDC" w14:textId="6D6BF903" w:rsidR="000202FB" w:rsidRDefault="004F4190" w:rsidP="004F4190">
      <w:pPr>
        <w:pStyle w:val="ListParagraph"/>
        <w:numPr>
          <w:ilvl w:val="1"/>
          <w:numId w:val="38"/>
        </w:numPr>
      </w:pPr>
      <w:hyperlink r:id="rId5" w:history="1">
        <w:r w:rsidRPr="008506B4">
          <w:rPr>
            <w:rStyle w:val="Hyperlink"/>
          </w:rPr>
          <w:t>https://www.cdc.gov/overdose-prevention/php/drug-free-communities/program-success.html</w:t>
        </w:r>
      </w:hyperlink>
    </w:p>
    <w:p w14:paraId="40C14DD0" w14:textId="64286D09" w:rsidR="00CA7C74" w:rsidRPr="00E42652" w:rsidRDefault="002126BD" w:rsidP="00CA7C74">
      <w:pPr>
        <w:pStyle w:val="ListParagraph"/>
        <w:numPr>
          <w:ilvl w:val="1"/>
          <w:numId w:val="38"/>
        </w:numPr>
      </w:pPr>
      <w:r w:rsidRPr="002126BD">
        <w:t>chrome-extension://efaidnbmnnnibpcajpcglclefindmkaj/https://www.cdc.gov/overdose-prevention/media/pdfs/2025/08/DFC-National-Evaluation-Report_2024__FINAL_2025_JUN_508compliant_corr8.4.pdf</w:t>
      </w:r>
    </w:p>
    <w:p w14:paraId="4F351777" w14:textId="323BF20B" w:rsidR="00C87EB5" w:rsidRPr="00C87EB5" w:rsidRDefault="00C87EB5" w:rsidP="00CA7C74">
      <w:pPr>
        <w:pStyle w:val="ListParagraph"/>
        <w:numPr>
          <w:ilvl w:val="0"/>
          <w:numId w:val="38"/>
        </w:numPr>
      </w:pPr>
      <w:proofErr w:type="spellStart"/>
      <w:r w:rsidRPr="00CA7C74">
        <w:rPr>
          <w:b/>
          <w:bCs/>
        </w:rPr>
        <w:t>Botvin</w:t>
      </w:r>
      <w:proofErr w:type="spellEnd"/>
      <w:r w:rsidRPr="00CA7C74">
        <w:rPr>
          <w:b/>
          <w:bCs/>
        </w:rPr>
        <w:t xml:space="preserve"> </w:t>
      </w:r>
      <w:proofErr w:type="spellStart"/>
      <w:r w:rsidRPr="00CA7C74">
        <w:rPr>
          <w:b/>
          <w:bCs/>
        </w:rPr>
        <w:t>LifeSkills</w:t>
      </w:r>
      <w:proofErr w:type="spellEnd"/>
      <w:r w:rsidRPr="00CA7C74">
        <w:rPr>
          <w:b/>
          <w:bCs/>
        </w:rPr>
        <w:t xml:space="preserve"> Training (LST) </w:t>
      </w:r>
      <w:r w:rsidRPr="00C87EB5">
        <w:t xml:space="preserve">is a research-based program that helps adolescents and teens avoid substance abuse and risky behaviors by building essential social and psychological skills. Developed by Dr. Gilbert J. </w:t>
      </w:r>
      <w:proofErr w:type="spellStart"/>
      <w:r w:rsidRPr="00C87EB5">
        <w:t>Botvin</w:t>
      </w:r>
      <w:proofErr w:type="spellEnd"/>
      <w:r w:rsidRPr="00C87EB5">
        <w:t xml:space="preserve"> and supported by over 30 scientific studies, LST is recognized as a model program by leading government agencies. Instead of only teaching about the dangers of drug use, LST uses engaging activities to help students resist peer pressure, build confidence, manage anxiety, understand substance abuse risks, and develop healthy decision-making skills.</w:t>
      </w:r>
    </w:p>
    <w:p w14:paraId="2526D685" w14:textId="3B19288A" w:rsidR="00A56E7C" w:rsidRDefault="003D260E" w:rsidP="00C87EB5">
      <w:pPr>
        <w:pStyle w:val="ListParagraph"/>
        <w:numPr>
          <w:ilvl w:val="1"/>
          <w:numId w:val="38"/>
        </w:numPr>
      </w:pPr>
      <w:hyperlink r:id="rId6" w:history="1">
        <w:r w:rsidRPr="008506B4">
          <w:rPr>
            <w:rStyle w:val="Hyperlink"/>
          </w:rPr>
          <w:t>https://www.cdc.gov/overdose-prevention/media/pdfs/2025/08/ENGAGE_Resource-for-Action_508c.pdf</w:t>
        </w:r>
      </w:hyperlink>
    </w:p>
    <w:p w14:paraId="508A71EB" w14:textId="309FA836" w:rsidR="000E6B26" w:rsidRPr="00E42652" w:rsidRDefault="003D260E" w:rsidP="000E6B26">
      <w:pPr>
        <w:pStyle w:val="ListParagraph"/>
        <w:numPr>
          <w:ilvl w:val="1"/>
          <w:numId w:val="38"/>
        </w:numPr>
      </w:pPr>
      <w:hyperlink r:id="rId7" w:history="1">
        <w:r w:rsidRPr="008506B4">
          <w:rPr>
            <w:rStyle w:val="Hyperlink"/>
          </w:rPr>
          <w:t>https://pmc.ncbi.nlm.nih.gov/articles/PMC9841862/pdf/10.1177_22799036221146914.pdf</w:t>
        </w:r>
      </w:hyperlink>
    </w:p>
    <w:p w14:paraId="54648BA3" w14:textId="039094C6" w:rsidR="000E6B26" w:rsidRDefault="00F3191D" w:rsidP="000E6B26">
      <w:pPr>
        <w:pStyle w:val="ListParagraph"/>
        <w:numPr>
          <w:ilvl w:val="0"/>
          <w:numId w:val="39"/>
        </w:numPr>
      </w:pPr>
      <w:r w:rsidRPr="00417F1C">
        <w:rPr>
          <w:b/>
          <w:bCs/>
        </w:rPr>
        <w:t xml:space="preserve">MAI </w:t>
      </w:r>
      <w:r w:rsidR="00C56D74" w:rsidRPr="00417F1C">
        <w:rPr>
          <w:b/>
          <w:bCs/>
        </w:rPr>
        <w:t>Support</w:t>
      </w:r>
      <w:r w:rsidR="00C56D74">
        <w:t xml:space="preserve"> - </w:t>
      </w:r>
      <w:r w:rsidR="00256B74">
        <w:t xml:space="preserve">Research shows most chatbot interventions for addiction target substance use, with many focusing on smoking. Effectiveness rates for quitting substance use vary but are higher for reducing use, and all experimental studies show significant positive results, especially when interventions are personalized. AI further enhances addiction care by enabling early detection, personalized support, and continuous monitoring, though challenges like data security, bias, and </w:t>
      </w:r>
      <w:r w:rsidR="00256B74">
        <w:lastRenderedPageBreak/>
        <w:t>accessibility remain. Addressing these barriers and expanding research will be key to fully realizing AI’s transformative potential in addiction recovery.</w:t>
      </w:r>
    </w:p>
    <w:p w14:paraId="6676E617" w14:textId="7B4EF4E9" w:rsidR="00251720" w:rsidRDefault="000E6B26" w:rsidP="000E6B26">
      <w:pPr>
        <w:pStyle w:val="ListParagraph"/>
        <w:numPr>
          <w:ilvl w:val="0"/>
          <w:numId w:val="40"/>
        </w:numPr>
      </w:pPr>
      <w:hyperlink r:id="rId8" w:history="1">
        <w:r w:rsidRPr="008506B4">
          <w:rPr>
            <w:rStyle w:val="Hyperlink"/>
          </w:rPr>
          <w:t>https://p</w:t>
        </w:r>
        <w:r w:rsidRPr="008506B4">
          <w:rPr>
            <w:rStyle w:val="Hyperlink"/>
          </w:rPr>
          <w:t>mc.ncbi.nlm.nih.gov/articles/PMC11420135/pdf/fpsyt-15-1456689.pdf</w:t>
        </w:r>
      </w:hyperlink>
    </w:p>
    <w:p w14:paraId="3B41DA6F" w14:textId="6E05F10C" w:rsidR="00251720" w:rsidRDefault="000202FB" w:rsidP="000E6B26">
      <w:pPr>
        <w:pStyle w:val="ListParagraph"/>
        <w:numPr>
          <w:ilvl w:val="0"/>
          <w:numId w:val="40"/>
        </w:numPr>
      </w:pPr>
      <w:hyperlink r:id="rId9" w:history="1">
        <w:r w:rsidRPr="008506B4">
          <w:rPr>
            <w:rStyle w:val="Hyperlink"/>
          </w:rPr>
          <w:t>https://www.probiologists.com/public/assets/articles/article-pdf-1757143243-852.pdf</w:t>
        </w:r>
      </w:hyperlink>
      <w:r>
        <w:t xml:space="preserve"> </w:t>
      </w:r>
    </w:p>
    <w:p w14:paraId="02A2D2A8" w14:textId="77777777" w:rsidR="00602A0E" w:rsidRPr="00602A0E" w:rsidRDefault="00602A0E" w:rsidP="00602A0E">
      <w:pPr>
        <w:pStyle w:val="ListParagraph"/>
        <w:numPr>
          <w:ilvl w:val="0"/>
          <w:numId w:val="41"/>
        </w:numPr>
      </w:pPr>
      <w:r w:rsidRPr="00602A0E">
        <w:rPr>
          <w:b/>
          <w:bCs/>
        </w:rPr>
        <w:t xml:space="preserve">Peer support </w:t>
      </w:r>
      <w:r w:rsidRPr="00602A0E">
        <w:t>is an evidence-based practice that lowers mental health care costs, increases outpatient service use, improves quality of life, enhances engagement, and boosts overall health and self-management. Both research and personal testimonials consistently highlight the positive impact of peer recovery coaches on individuals’ recovery journeys</w:t>
      </w:r>
      <w:r w:rsidRPr="00602A0E">
        <w:rPr>
          <w:b/>
          <w:bCs/>
        </w:rPr>
        <w:t>.</w:t>
      </w:r>
    </w:p>
    <w:p w14:paraId="4FD2D784" w14:textId="3B781E85" w:rsidR="00B07977" w:rsidRDefault="00B07977" w:rsidP="00602A0E">
      <w:pPr>
        <w:pStyle w:val="ListParagraph"/>
        <w:numPr>
          <w:ilvl w:val="1"/>
          <w:numId w:val="41"/>
        </w:numPr>
      </w:pPr>
      <w:hyperlink r:id="rId10" w:history="1">
        <w:r w:rsidRPr="008506B4">
          <w:rPr>
            <w:rStyle w:val="Hyperlink"/>
          </w:rPr>
          <w:t>https://www.samhsa.gov/sites/default/files/programs_campaigns/brss_tacs/value-of-peers-2017.pdf</w:t>
        </w:r>
      </w:hyperlink>
      <w:r>
        <w:t xml:space="preserve"> </w:t>
      </w:r>
    </w:p>
    <w:p w14:paraId="5376E533" w14:textId="0B9A640A" w:rsidR="00E277D5" w:rsidRDefault="00B07977" w:rsidP="00602A0E">
      <w:pPr>
        <w:pStyle w:val="ListParagraph"/>
        <w:numPr>
          <w:ilvl w:val="1"/>
          <w:numId w:val="41"/>
        </w:numPr>
      </w:pPr>
      <w:hyperlink r:id="rId11" w:history="1">
        <w:r w:rsidRPr="008506B4">
          <w:rPr>
            <w:rStyle w:val="Hyperlink"/>
          </w:rPr>
          <w:t>https://mhanational.org/wp-content/uploads/2025/02/Evidence-Peer-Support-May-2019.pdf</w:t>
        </w:r>
      </w:hyperlink>
    </w:p>
    <w:p w14:paraId="2116669C" w14:textId="6744B482" w:rsidR="00B07977" w:rsidRDefault="00B07977" w:rsidP="00E277D5">
      <w:pPr>
        <w:pStyle w:val="ListParagraph"/>
        <w:numPr>
          <w:ilvl w:val="1"/>
          <w:numId w:val="41"/>
        </w:numPr>
      </w:pPr>
      <w:hyperlink r:id="rId12" w:history="1">
        <w:r w:rsidRPr="008506B4">
          <w:rPr>
            <w:rStyle w:val="Hyperlink"/>
          </w:rPr>
          <w:t>https://www.optum.com/content/dam/optum3/optum/en/resources/white-papers/PeersImproveOutcomes.pdf</w:t>
        </w:r>
      </w:hyperlink>
    </w:p>
    <w:p w14:paraId="16B5019C" w14:textId="7D94E089" w:rsidR="00823EAF" w:rsidRPr="00FB6B91" w:rsidRDefault="00823EAF" w:rsidP="00E277D5">
      <w:pPr>
        <w:rPr>
          <w:b/>
          <w:bCs/>
        </w:rPr>
      </w:pPr>
      <w:r w:rsidRPr="00FB6B91">
        <w:rPr>
          <w:b/>
          <w:bCs/>
        </w:rPr>
        <w:t xml:space="preserve">14. Approved grant expenditures will be distributed as a reimbursement after all required documentation has been received. An exception may be made for instances where financial hardships are evident. Do you </w:t>
      </w:r>
      <w:proofErr w:type="gramStart"/>
      <w:r w:rsidRPr="00FB6B91">
        <w:rPr>
          <w:b/>
          <w:bCs/>
        </w:rPr>
        <w:t>understand?*</w:t>
      </w:r>
      <w:proofErr w:type="gramEnd"/>
    </w:p>
    <w:p w14:paraId="390B7A5D" w14:textId="02AF974A" w:rsidR="00823EAF" w:rsidRDefault="00823EAF" w:rsidP="00823EAF">
      <w:pPr>
        <w:pStyle w:val="ListParagraph"/>
        <w:numPr>
          <w:ilvl w:val="0"/>
          <w:numId w:val="1"/>
        </w:numPr>
      </w:pPr>
      <w:r>
        <w:t>Yes, I am ok with reimbursement.</w:t>
      </w:r>
    </w:p>
    <w:p w14:paraId="08622093" w14:textId="64829183" w:rsidR="00823EAF" w:rsidRDefault="00823EAF" w:rsidP="00823EAF">
      <w:pPr>
        <w:pStyle w:val="ListParagraph"/>
        <w:numPr>
          <w:ilvl w:val="0"/>
          <w:numId w:val="1"/>
        </w:numPr>
      </w:pPr>
      <w:r>
        <w:t>No, I don’t understand.</w:t>
      </w:r>
    </w:p>
    <w:p w14:paraId="37885243" w14:textId="38285146" w:rsidR="00823EAF" w:rsidRDefault="00823EAF" w:rsidP="00823EAF">
      <w:pPr>
        <w:pStyle w:val="ListParagraph"/>
        <w:numPr>
          <w:ilvl w:val="0"/>
          <w:numId w:val="1"/>
        </w:numPr>
      </w:pPr>
      <w:r>
        <w:t>Yes, I understand and I want to be considered for upfront payments.</w:t>
      </w:r>
    </w:p>
    <w:p w14:paraId="03C8AA49" w14:textId="77777777" w:rsidR="00823EAF" w:rsidRPr="00FB6B91" w:rsidRDefault="00823EAF" w:rsidP="00823EAF">
      <w:pPr>
        <w:rPr>
          <w:b/>
          <w:bCs/>
        </w:rPr>
      </w:pPr>
      <w:r w:rsidRPr="00FB6B91">
        <w:rPr>
          <w:b/>
          <w:bCs/>
        </w:rPr>
        <w:t xml:space="preserve">15a. Please provide documentation or calculation regarding how you determined the amount needed to pay for items that will be funded by the </w:t>
      </w:r>
      <w:proofErr w:type="gramStart"/>
      <w:r w:rsidRPr="00FB6B91">
        <w:rPr>
          <w:b/>
          <w:bCs/>
        </w:rPr>
        <w:t>grant.*</w:t>
      </w:r>
      <w:proofErr w:type="gramEnd"/>
    </w:p>
    <w:p w14:paraId="4439731C" w14:textId="77777777" w:rsidR="00823EAF" w:rsidRDefault="00823EAF" w:rsidP="00823EAF">
      <w:r>
        <w:t>Please provide quotes, estimates, or screenshots that show vendor information and expenditure details. If you prefer to do so, you may email these documents to grants@attorneygeneral.gov. Your application isn’t complete until we receive these documents.</w:t>
      </w:r>
    </w:p>
    <w:p w14:paraId="7E06C19F" w14:textId="5C541212" w:rsidR="00DF2A7B" w:rsidRPr="00417F1C" w:rsidRDefault="00823EAF" w:rsidP="00823EAF">
      <w:pPr>
        <w:rPr>
          <w:b/>
          <w:bCs/>
        </w:rPr>
      </w:pPr>
      <w:r w:rsidRPr="00FB6B91">
        <w:rPr>
          <w:b/>
          <w:bCs/>
        </w:rPr>
        <w:t>15b. If needed, supply additional information below on your documentations or calculations.</w:t>
      </w:r>
    </w:p>
    <w:p w14:paraId="5E0B0156" w14:textId="02448EA3" w:rsidR="00DF2A7B" w:rsidRDefault="00422203" w:rsidP="00823EAF">
      <w:r w:rsidRPr="00422203">
        <w:t xml:space="preserve">16. Are you providing matching funds </w:t>
      </w:r>
      <w:proofErr w:type="gramStart"/>
      <w:r w:rsidRPr="00422203">
        <w:t>towards</w:t>
      </w:r>
      <w:proofErr w:type="gramEnd"/>
      <w:r w:rsidRPr="00422203">
        <w:t xml:space="preserve"> this Project?</w:t>
      </w:r>
    </w:p>
    <w:p w14:paraId="4673E6D2" w14:textId="77777777" w:rsidR="00CF4D95" w:rsidRDefault="00CF4D95" w:rsidP="00823EAF"/>
    <w:p w14:paraId="43008584" w14:textId="69924100" w:rsidR="00CF4D95" w:rsidRDefault="004A10A6" w:rsidP="00823EAF">
      <w:r w:rsidRPr="004A10A6">
        <w:lastRenderedPageBreak/>
        <w:t>17. In the last five years, has the Applicant or any of the individuals involved in the Event or Project:</w:t>
      </w:r>
    </w:p>
    <w:p w14:paraId="086811B2" w14:textId="77777777" w:rsidR="00CF4D95" w:rsidRDefault="00CF4D95" w:rsidP="00823EAF"/>
    <w:p w14:paraId="6D8C33A1" w14:textId="77777777" w:rsidR="00CF4D95" w:rsidRDefault="00CF4D95" w:rsidP="00823EAF"/>
    <w:p w14:paraId="0795B74D" w14:textId="77777777" w:rsidR="00CF4D95" w:rsidRDefault="00CF4D95" w:rsidP="00823EAF"/>
    <w:p w14:paraId="0F26A209" w14:textId="77777777" w:rsidR="00CF4D95" w:rsidRDefault="00CF4D95" w:rsidP="00823EAF"/>
    <w:p w14:paraId="4B9993CB" w14:textId="77777777" w:rsidR="0090706B" w:rsidRDefault="0090706B" w:rsidP="0090706B">
      <w:r>
        <w:t xml:space="preserve">DFC is the nation's leading effort to mobilize communities to prevent youth substance use empowering coalitions through grants to reduce youth substance use at the local level. Through community coalitions, the DFC Support Program brings together local organizations to address youth substance use collaboratively. Its primary objectives include strengthening anti-drug coalitions, enhancing coordination among local agencies, and reducing risk factors associated with youth substance abuse. </w:t>
      </w:r>
    </w:p>
    <w:p w14:paraId="79C59303" w14:textId="5DC7BF04" w:rsidR="00DF2A7B" w:rsidRDefault="0090706B" w:rsidP="0090706B">
      <w:r>
        <w:t>The DFC program mobilizes community leaders to identify and address drug-related challenges specific to their communities, working to shift local environmental factors associated with substance use. Coalitions nationwide may receive up to $125,000 per year, fostering collaboration among local partners and establishing lasting infrastructure to prevent youth substance use. In partnership with the DFC Support Program, the Comprehensive Addiction and Recovery Act (CARA) Local Drug Crisis grants support 65 communities in expanding DFC initiatives. These grants drive sustainable, community-level changes to prevent and reduce illicit opioid or methamphetamine use and prescription drug misuse among youth.</w:t>
      </w:r>
    </w:p>
    <w:p w14:paraId="2BA5D918" w14:textId="77777777" w:rsidR="00DF2A7B" w:rsidRDefault="00DF2A7B" w:rsidP="00DF2A7B"/>
    <w:p w14:paraId="14864311" w14:textId="77777777" w:rsidR="00DF2A7B" w:rsidRDefault="00DF2A7B" w:rsidP="00DF2A7B"/>
    <w:p w14:paraId="7C6FA93F" w14:textId="77777777" w:rsidR="00DF2A7B" w:rsidRDefault="00DF2A7B" w:rsidP="00DF2A7B">
      <w:r>
        <w:t>Building Effective Partnerships</w:t>
      </w:r>
    </w:p>
    <w:p w14:paraId="62BCD3C4" w14:textId="77777777" w:rsidR="00DF2A7B" w:rsidRDefault="00DF2A7B" w:rsidP="00DF2A7B">
      <w:r>
        <w:t>Successful drug-free youth coalitions forge strong partnerships with schools, families, and a variety of local organizations. For this program, each coalition must be a formal, community-based partnership that includes representatives from 12 required sectors, such as schools, youth-serving organizations, parents, youth, law enforcement, civic or volunteer groups, local government, and other relevant organizations. While each group maintains its unique identity, all collaborate toward the shared goal of reducing substance use. These diverse sectors work together to form a unified, multi-sector coalition that implements evidence-based prevention strategies in their communities.</w:t>
      </w:r>
    </w:p>
    <w:p w14:paraId="0114E60A" w14:textId="77777777" w:rsidR="00DF2A7B" w:rsidRDefault="00DF2A7B" w:rsidP="00DF2A7B">
      <w:r>
        <w:t>Core Initiatives and Programs</w:t>
      </w:r>
    </w:p>
    <w:p w14:paraId="19C9CD53" w14:textId="77777777" w:rsidR="00DF2A7B" w:rsidRDefault="00DF2A7B" w:rsidP="00DF2A7B">
      <w:r>
        <w:lastRenderedPageBreak/>
        <w:t>Community-level change is driven by seven strategies outlined in the logic model. These strategies target both individuals and the broader community to maximize impact.</w:t>
      </w:r>
    </w:p>
    <w:p w14:paraId="6DD6ABC3" w14:textId="77777777" w:rsidR="00DF2A7B" w:rsidRDefault="00DF2A7B" w:rsidP="00DF2A7B">
      <w:r>
        <w:t>Provide information about youth substance use through educational presentations, workshops, seminars, and informational campaigns such as PSAs, brochures, town halls, forums, web content, or social media. All information must focus on reducing substance use and misuse and comply with relevant laws, regulations, and policies.</w:t>
      </w:r>
    </w:p>
    <w:p w14:paraId="5F884F89" w14:textId="77777777" w:rsidR="00DF2A7B" w:rsidRDefault="00DF2A7B" w:rsidP="00DF2A7B">
      <w:r>
        <w:t>Build skills among youth, adults, and community members to foster positive social interactions and sound decision-making. This can be achieved through workshops, seminars, training sessions, parenting classes, planning retreats, and school-based model programs.</w:t>
      </w:r>
    </w:p>
    <w:p w14:paraId="0B602E63" w14:textId="77777777" w:rsidR="00DF2A7B" w:rsidRDefault="00DF2A7B" w:rsidP="00DF2A7B">
      <w:r>
        <w:t>Provide support by creating opportunities that reduce risk factors or strengthen protective factors for youth. Activities may include mentoring, service referrals, support groups, and youth clubs.</w:t>
      </w:r>
    </w:p>
    <w:p w14:paraId="03E049DC" w14:textId="77777777" w:rsidR="00DF2A7B" w:rsidRDefault="00DF2A7B" w:rsidP="00DF2A7B">
      <w:r>
        <w:t>Increase access, remove barriers, and strengthen connections between systems and services that prevent youth substance use. Improvements may include better access to transportation, housing, education, safety resources, recreational facilities, and culturally responsive prevention programs.</w:t>
      </w:r>
    </w:p>
    <w:p w14:paraId="4E7E31BF" w14:textId="77777777" w:rsidR="00DF2A7B" w:rsidRDefault="00DF2A7B" w:rsidP="00DF2A7B">
      <w:r>
        <w:t>Change consequences to encourage positive behaviors and deter negative ones. For example, recognition programs may reward merchants who comply with substance sale regulations.</w:t>
      </w:r>
    </w:p>
    <w:p w14:paraId="5A474866" w14:textId="77777777" w:rsidR="00DF2A7B" w:rsidRDefault="00DF2A7B" w:rsidP="00DF2A7B">
      <w:r>
        <w:t xml:space="preserve">Modify the physical environment of the community to reduce risks and strengthen protection against youth substance use. Examples include educating stakeholders about rerouting traffic, adjusting </w:t>
      </w:r>
      <w:proofErr w:type="gramStart"/>
      <w:r>
        <w:t>park</w:t>
      </w:r>
      <w:proofErr w:type="gramEnd"/>
      <w:r>
        <w:t xml:space="preserve"> hours, or limiting the locations where alcohol or tobacco can be accessed. Note: DFC federal funds or matching contributions cannot be used for landscape, lighting, or construction projects.</w:t>
      </w:r>
    </w:p>
    <w:p w14:paraId="7BB14CFD" w14:textId="77777777" w:rsidR="00DF2A7B" w:rsidRDefault="00DF2A7B" w:rsidP="00DF2A7B">
      <w:r>
        <w:t>Educate stakeholders about policies that limit youth access to substances. This can include creating or updating procedures, by-laws, proclamations, rules, or laws, as well as implementing workplace initiatives, law enforcement practices, and other public policy measures.</w:t>
      </w:r>
    </w:p>
    <w:p w14:paraId="5BE3813E" w14:textId="77777777" w:rsidR="00DF2A7B" w:rsidRDefault="00DF2A7B" w:rsidP="00DF2A7B">
      <w:r>
        <w:t>Report Performance Measures</w:t>
      </w:r>
    </w:p>
    <w:p w14:paraId="41E200C3" w14:textId="77777777" w:rsidR="00DF2A7B" w:rsidRDefault="00DF2A7B" w:rsidP="00DF2A7B">
      <w:r>
        <w:t xml:space="preserve">Report key performance measures by participating in the DFC National Cross-Site Evaluation. Coalitions are required to submit data every two years on core measures related to alcohol, tobacco, marijuana, and prescription drug use for at least three grade levels between 6th and 12th grade, regardless of the specific substances targeted in their </w:t>
      </w:r>
      <w:r>
        <w:lastRenderedPageBreak/>
        <w:t xml:space="preserve">work plan. It is recommended that data collection </w:t>
      </w:r>
      <w:proofErr w:type="gramStart"/>
      <w:r>
        <w:t>include</w:t>
      </w:r>
      <w:proofErr w:type="gramEnd"/>
      <w:r>
        <w:t xml:space="preserve"> at least one middle school grade and one high school grade to ensure a comprehensive evaluation.</w:t>
      </w:r>
    </w:p>
    <w:p w14:paraId="16441F7F" w14:textId="77777777" w:rsidR="00DF2A7B" w:rsidRDefault="00DF2A7B" w:rsidP="00DF2A7B">
      <w:r>
        <w:t>Goal of the Coalition</w:t>
      </w:r>
    </w:p>
    <w:p w14:paraId="4E78F8C4" w14:textId="77777777" w:rsidR="00DF2A7B" w:rsidRDefault="00DF2A7B" w:rsidP="00DF2A7B">
      <w:r>
        <w:t>Over the short term (1–2 years), effective prevention strategies should focus on deepening the understanding of youth substance use patterns and increasing awareness of coalition initiatives targeting this issue within the community. Efforts should be made to expand outreach and engage a broader range of community sectors, while also strengthening the capacity of local agencies and organizations to address youth substance use. Improving intergovernmental cooperation and collaboration is crucial for changing the conditions that contribute to substance use among young people.</w:t>
      </w:r>
    </w:p>
    <w:p w14:paraId="11EC68CC" w14:textId="77777777" w:rsidR="00DF2A7B" w:rsidRDefault="00DF2A7B" w:rsidP="00DF2A7B">
      <w:r>
        <w:t>In the intermediate term (3–4 years), the emphasis should shift toward reducing risk factors in the community that contribute to substance use, while at the same time promoting protective factors that decrease the likelihood of youth engaging in substance use. It is important to increase access to programs that foster self-efficacy and prevention skills among youth, and to implement targeted measures that limit their access to substances.</w:t>
      </w:r>
    </w:p>
    <w:p w14:paraId="7F0E58CD" w14:textId="357D1BAC" w:rsidR="00DF2A7B" w:rsidRDefault="00DF2A7B" w:rsidP="00DF2A7B">
      <w:r>
        <w:t>For the long term (5 years), the goal is to establish and sustain strong collaboration among community members and organizations to address youth substance use. Ultimately, these efforts should result in a measurable reduction of substance use among youth, with positive long-term effects that extend to the adult population as well.</w:t>
      </w:r>
    </w:p>
    <w:p w14:paraId="5B8F2AAF" w14:textId="77777777" w:rsidR="00520D1B" w:rsidRDefault="00520D1B" w:rsidP="00520D1B"/>
    <w:p w14:paraId="07FA27DB" w14:textId="77777777" w:rsidR="00520D1B" w:rsidRDefault="00520D1B" w:rsidP="00520D1B"/>
    <w:p w14:paraId="303CF8AC" w14:textId="22D7C35E" w:rsidR="00520D1B" w:rsidRPr="00520D1B" w:rsidRDefault="00520D1B" w:rsidP="00520D1B">
      <w:r>
        <w:t>•</w:t>
      </w:r>
      <w:r>
        <w:tab/>
        <w:t>using logic models—a clear, visual planning tool that ensures every crucial step is addressed, from setting goals to measuring outcomes. The logic model links community needs and resources to specific strategies and activities, providing a rationale for chosen approaches and clarifying the expected results.</w:t>
      </w:r>
    </w:p>
    <w:sectPr w:rsidR="00520D1B" w:rsidRPr="00520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1BA"/>
    <w:multiLevelType w:val="hybridMultilevel"/>
    <w:tmpl w:val="D94CC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A43F9"/>
    <w:multiLevelType w:val="hybridMultilevel"/>
    <w:tmpl w:val="A2D8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1BD6"/>
    <w:multiLevelType w:val="hybridMultilevel"/>
    <w:tmpl w:val="3286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4EA8"/>
    <w:multiLevelType w:val="hybridMultilevel"/>
    <w:tmpl w:val="6E8095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80391"/>
    <w:multiLevelType w:val="hybridMultilevel"/>
    <w:tmpl w:val="E468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07AB1"/>
    <w:multiLevelType w:val="hybridMultilevel"/>
    <w:tmpl w:val="1E90D7C6"/>
    <w:lvl w:ilvl="0" w:tplc="5D02A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11617"/>
    <w:multiLevelType w:val="hybridMultilevel"/>
    <w:tmpl w:val="343C5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57025A"/>
    <w:multiLevelType w:val="hybridMultilevel"/>
    <w:tmpl w:val="6D084748"/>
    <w:lvl w:ilvl="0" w:tplc="122210F2">
      <w:start w:val="1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37EB0"/>
    <w:multiLevelType w:val="hybridMultilevel"/>
    <w:tmpl w:val="13808998"/>
    <w:lvl w:ilvl="0" w:tplc="122210F2">
      <w:start w:val="1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2770A"/>
    <w:multiLevelType w:val="hybridMultilevel"/>
    <w:tmpl w:val="1DF6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877FC"/>
    <w:multiLevelType w:val="hybridMultilevel"/>
    <w:tmpl w:val="9F505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A10E45"/>
    <w:multiLevelType w:val="hybridMultilevel"/>
    <w:tmpl w:val="24041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067A34"/>
    <w:multiLevelType w:val="hybridMultilevel"/>
    <w:tmpl w:val="0506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A728D"/>
    <w:multiLevelType w:val="hybridMultilevel"/>
    <w:tmpl w:val="AC6C231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9560FAB"/>
    <w:multiLevelType w:val="hybridMultilevel"/>
    <w:tmpl w:val="7E445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69058F"/>
    <w:multiLevelType w:val="hybridMultilevel"/>
    <w:tmpl w:val="DEF61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0628EC"/>
    <w:multiLevelType w:val="hybridMultilevel"/>
    <w:tmpl w:val="4B4C1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A6663"/>
    <w:multiLevelType w:val="hybridMultilevel"/>
    <w:tmpl w:val="5986CF00"/>
    <w:lvl w:ilvl="0" w:tplc="122210F2">
      <w:start w:val="16"/>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06F"/>
    <w:multiLevelType w:val="hybridMultilevel"/>
    <w:tmpl w:val="9262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530DB"/>
    <w:multiLevelType w:val="hybridMultilevel"/>
    <w:tmpl w:val="D090D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C86833"/>
    <w:multiLevelType w:val="hybridMultilevel"/>
    <w:tmpl w:val="E3A2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43068"/>
    <w:multiLevelType w:val="hybridMultilevel"/>
    <w:tmpl w:val="EF30A8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B72470"/>
    <w:multiLevelType w:val="hybridMultilevel"/>
    <w:tmpl w:val="33A498CC"/>
    <w:lvl w:ilvl="0" w:tplc="3E12ACA8">
      <w:numFmt w:val="bullet"/>
      <w:lvlText w:val="•"/>
      <w:lvlJc w:val="left"/>
      <w:pPr>
        <w:ind w:left="863" w:hanging="243"/>
      </w:pPr>
      <w:rPr>
        <w:rFonts w:ascii="Open Sans" w:eastAsia="Open Sans" w:hAnsi="Open Sans" w:cs="Open Sans" w:hint="default"/>
        <w:b w:val="0"/>
        <w:bCs w:val="0"/>
        <w:i w:val="0"/>
        <w:iCs w:val="0"/>
        <w:color w:val="424243"/>
        <w:spacing w:val="0"/>
        <w:w w:val="100"/>
        <w:sz w:val="22"/>
        <w:szCs w:val="22"/>
        <w:lang w:val="en-US" w:eastAsia="en-US" w:bidi="ar-SA"/>
      </w:rPr>
    </w:lvl>
    <w:lvl w:ilvl="1" w:tplc="5E9E466C">
      <w:numFmt w:val="bullet"/>
      <w:lvlText w:val="•"/>
      <w:lvlJc w:val="left"/>
      <w:pPr>
        <w:ind w:left="1926" w:hanging="243"/>
      </w:pPr>
      <w:rPr>
        <w:rFonts w:hint="default"/>
        <w:lang w:val="en-US" w:eastAsia="en-US" w:bidi="ar-SA"/>
      </w:rPr>
    </w:lvl>
    <w:lvl w:ilvl="2" w:tplc="25DEFAB0">
      <w:numFmt w:val="bullet"/>
      <w:lvlText w:val="•"/>
      <w:lvlJc w:val="left"/>
      <w:pPr>
        <w:ind w:left="2992" w:hanging="243"/>
      </w:pPr>
      <w:rPr>
        <w:rFonts w:hint="default"/>
        <w:lang w:val="en-US" w:eastAsia="en-US" w:bidi="ar-SA"/>
      </w:rPr>
    </w:lvl>
    <w:lvl w:ilvl="3" w:tplc="C6F4F7D6">
      <w:numFmt w:val="bullet"/>
      <w:lvlText w:val="•"/>
      <w:lvlJc w:val="left"/>
      <w:pPr>
        <w:ind w:left="4058" w:hanging="243"/>
      </w:pPr>
      <w:rPr>
        <w:rFonts w:hint="default"/>
        <w:lang w:val="en-US" w:eastAsia="en-US" w:bidi="ar-SA"/>
      </w:rPr>
    </w:lvl>
    <w:lvl w:ilvl="4" w:tplc="582620D0">
      <w:numFmt w:val="bullet"/>
      <w:lvlText w:val="•"/>
      <w:lvlJc w:val="left"/>
      <w:pPr>
        <w:ind w:left="5124" w:hanging="243"/>
      </w:pPr>
      <w:rPr>
        <w:rFonts w:hint="default"/>
        <w:lang w:val="en-US" w:eastAsia="en-US" w:bidi="ar-SA"/>
      </w:rPr>
    </w:lvl>
    <w:lvl w:ilvl="5" w:tplc="326A64E8">
      <w:numFmt w:val="bullet"/>
      <w:lvlText w:val="•"/>
      <w:lvlJc w:val="left"/>
      <w:pPr>
        <w:ind w:left="6190" w:hanging="243"/>
      </w:pPr>
      <w:rPr>
        <w:rFonts w:hint="default"/>
        <w:lang w:val="en-US" w:eastAsia="en-US" w:bidi="ar-SA"/>
      </w:rPr>
    </w:lvl>
    <w:lvl w:ilvl="6" w:tplc="8856EFC8">
      <w:numFmt w:val="bullet"/>
      <w:lvlText w:val="•"/>
      <w:lvlJc w:val="left"/>
      <w:pPr>
        <w:ind w:left="7256" w:hanging="243"/>
      </w:pPr>
      <w:rPr>
        <w:rFonts w:hint="default"/>
        <w:lang w:val="en-US" w:eastAsia="en-US" w:bidi="ar-SA"/>
      </w:rPr>
    </w:lvl>
    <w:lvl w:ilvl="7" w:tplc="7A36FE54">
      <w:numFmt w:val="bullet"/>
      <w:lvlText w:val="•"/>
      <w:lvlJc w:val="left"/>
      <w:pPr>
        <w:ind w:left="8322" w:hanging="243"/>
      </w:pPr>
      <w:rPr>
        <w:rFonts w:hint="default"/>
        <w:lang w:val="en-US" w:eastAsia="en-US" w:bidi="ar-SA"/>
      </w:rPr>
    </w:lvl>
    <w:lvl w:ilvl="8" w:tplc="9620E760">
      <w:numFmt w:val="bullet"/>
      <w:lvlText w:val="•"/>
      <w:lvlJc w:val="left"/>
      <w:pPr>
        <w:ind w:left="9388" w:hanging="243"/>
      </w:pPr>
      <w:rPr>
        <w:rFonts w:hint="default"/>
        <w:lang w:val="en-US" w:eastAsia="en-US" w:bidi="ar-SA"/>
      </w:rPr>
    </w:lvl>
  </w:abstractNum>
  <w:abstractNum w:abstractNumId="23" w15:restartNumberingAfterBreak="0">
    <w:nsid w:val="3B392EF3"/>
    <w:multiLevelType w:val="hybridMultilevel"/>
    <w:tmpl w:val="3CBC61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306369"/>
    <w:multiLevelType w:val="hybridMultilevel"/>
    <w:tmpl w:val="1E8AE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94573"/>
    <w:multiLevelType w:val="hybridMultilevel"/>
    <w:tmpl w:val="28F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762A8"/>
    <w:multiLevelType w:val="hybridMultilevel"/>
    <w:tmpl w:val="218C5B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781ECA"/>
    <w:multiLevelType w:val="hybridMultilevel"/>
    <w:tmpl w:val="DD663B6C"/>
    <w:lvl w:ilvl="0" w:tplc="2BDA980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04E2C"/>
    <w:multiLevelType w:val="hybridMultilevel"/>
    <w:tmpl w:val="F1F27642"/>
    <w:lvl w:ilvl="0" w:tplc="FFFFFFFF">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9E734A"/>
    <w:multiLevelType w:val="hybridMultilevel"/>
    <w:tmpl w:val="4BE85E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035A89"/>
    <w:multiLevelType w:val="hybridMultilevel"/>
    <w:tmpl w:val="E87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6066E"/>
    <w:multiLevelType w:val="hybridMultilevel"/>
    <w:tmpl w:val="CDD4C3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5C19684F"/>
    <w:multiLevelType w:val="hybridMultilevel"/>
    <w:tmpl w:val="024C5A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2140D"/>
    <w:multiLevelType w:val="hybridMultilevel"/>
    <w:tmpl w:val="F2AC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E1A5F"/>
    <w:multiLevelType w:val="hybridMultilevel"/>
    <w:tmpl w:val="0CBA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A2B02"/>
    <w:multiLevelType w:val="hybridMultilevel"/>
    <w:tmpl w:val="514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015AA"/>
    <w:multiLevelType w:val="hybridMultilevel"/>
    <w:tmpl w:val="9D1A6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F045AA"/>
    <w:multiLevelType w:val="hybridMultilevel"/>
    <w:tmpl w:val="87E4D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386ADD"/>
    <w:multiLevelType w:val="hybridMultilevel"/>
    <w:tmpl w:val="C8D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A29B4"/>
    <w:multiLevelType w:val="hybridMultilevel"/>
    <w:tmpl w:val="2DA6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F23F3"/>
    <w:multiLevelType w:val="hybridMultilevel"/>
    <w:tmpl w:val="CDA4A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656764">
    <w:abstractNumId w:val="29"/>
  </w:num>
  <w:num w:numId="2" w16cid:durableId="1854341681">
    <w:abstractNumId w:val="24"/>
  </w:num>
  <w:num w:numId="3" w16cid:durableId="1709258558">
    <w:abstractNumId w:val="22"/>
  </w:num>
  <w:num w:numId="4" w16cid:durableId="1915897948">
    <w:abstractNumId w:val="12"/>
  </w:num>
  <w:num w:numId="5" w16cid:durableId="2135059698">
    <w:abstractNumId w:val="25"/>
  </w:num>
  <w:num w:numId="6" w16cid:durableId="1251163677">
    <w:abstractNumId w:val="23"/>
  </w:num>
  <w:num w:numId="7" w16cid:durableId="809707608">
    <w:abstractNumId w:val="21"/>
  </w:num>
  <w:num w:numId="8" w16cid:durableId="1198858151">
    <w:abstractNumId w:val="2"/>
  </w:num>
  <w:num w:numId="9" w16cid:durableId="1522235052">
    <w:abstractNumId w:val="7"/>
  </w:num>
  <w:num w:numId="10" w16cid:durableId="1326666043">
    <w:abstractNumId w:val="32"/>
  </w:num>
  <w:num w:numId="11" w16cid:durableId="1124739511">
    <w:abstractNumId w:val="3"/>
  </w:num>
  <w:num w:numId="12" w16cid:durableId="69423365">
    <w:abstractNumId w:val="38"/>
  </w:num>
  <w:num w:numId="13" w16cid:durableId="1569340544">
    <w:abstractNumId w:val="13"/>
  </w:num>
  <w:num w:numId="14" w16cid:durableId="656736796">
    <w:abstractNumId w:val="4"/>
  </w:num>
  <w:num w:numId="15" w16cid:durableId="283195684">
    <w:abstractNumId w:val="35"/>
  </w:num>
  <w:num w:numId="16" w16cid:durableId="411852151">
    <w:abstractNumId w:val="33"/>
  </w:num>
  <w:num w:numId="17" w16cid:durableId="1971203009">
    <w:abstractNumId w:val="30"/>
  </w:num>
  <w:num w:numId="18" w16cid:durableId="1748575294">
    <w:abstractNumId w:val="8"/>
  </w:num>
  <w:num w:numId="19" w16cid:durableId="614481324">
    <w:abstractNumId w:val="17"/>
  </w:num>
  <w:num w:numId="20" w16cid:durableId="1210872016">
    <w:abstractNumId w:val="14"/>
  </w:num>
  <w:num w:numId="21" w16cid:durableId="587429360">
    <w:abstractNumId w:val="27"/>
  </w:num>
  <w:num w:numId="22" w16cid:durableId="607158124">
    <w:abstractNumId w:val="19"/>
  </w:num>
  <w:num w:numId="23" w16cid:durableId="1345475792">
    <w:abstractNumId w:val="36"/>
  </w:num>
  <w:num w:numId="24" w16cid:durableId="1435444112">
    <w:abstractNumId w:val="39"/>
  </w:num>
  <w:num w:numId="25" w16cid:durableId="2109617493">
    <w:abstractNumId w:val="18"/>
  </w:num>
  <w:num w:numId="26" w16cid:durableId="683823676">
    <w:abstractNumId w:val="6"/>
  </w:num>
  <w:num w:numId="27" w16cid:durableId="1075512359">
    <w:abstractNumId w:val="28"/>
  </w:num>
  <w:num w:numId="28" w16cid:durableId="921796514">
    <w:abstractNumId w:val="15"/>
  </w:num>
  <w:num w:numId="29" w16cid:durableId="1565795402">
    <w:abstractNumId w:val="40"/>
  </w:num>
  <w:num w:numId="30" w16cid:durableId="221643789">
    <w:abstractNumId w:val="10"/>
  </w:num>
  <w:num w:numId="31" w16cid:durableId="1951623529">
    <w:abstractNumId w:val="5"/>
  </w:num>
  <w:num w:numId="32" w16cid:durableId="595944934">
    <w:abstractNumId w:val="34"/>
  </w:num>
  <w:num w:numId="33" w16cid:durableId="1557276235">
    <w:abstractNumId w:val="1"/>
  </w:num>
  <w:num w:numId="34" w16cid:durableId="1777093086">
    <w:abstractNumId w:val="0"/>
  </w:num>
  <w:num w:numId="35" w16cid:durableId="726562756">
    <w:abstractNumId w:val="37"/>
  </w:num>
  <w:num w:numId="36" w16cid:durableId="1824616609">
    <w:abstractNumId w:val="11"/>
  </w:num>
  <w:num w:numId="37" w16cid:durableId="1876458951">
    <w:abstractNumId w:val="9"/>
  </w:num>
  <w:num w:numId="38" w16cid:durableId="1784884621">
    <w:abstractNumId w:val="16"/>
  </w:num>
  <w:num w:numId="39" w16cid:durableId="1229263888">
    <w:abstractNumId w:val="31"/>
  </w:num>
  <w:num w:numId="40" w16cid:durableId="893542094">
    <w:abstractNumId w:val="26"/>
  </w:num>
  <w:num w:numId="41" w16cid:durableId="190460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F"/>
    <w:rsid w:val="000007C2"/>
    <w:rsid w:val="000122C4"/>
    <w:rsid w:val="000202FB"/>
    <w:rsid w:val="000222E5"/>
    <w:rsid w:val="00031B86"/>
    <w:rsid w:val="00034772"/>
    <w:rsid w:val="00046DAE"/>
    <w:rsid w:val="00051B9A"/>
    <w:rsid w:val="000528E5"/>
    <w:rsid w:val="00054454"/>
    <w:rsid w:val="00083429"/>
    <w:rsid w:val="000A1D77"/>
    <w:rsid w:val="000A4F73"/>
    <w:rsid w:val="000A7D97"/>
    <w:rsid w:val="000B4052"/>
    <w:rsid w:val="000B63DF"/>
    <w:rsid w:val="000C1AC9"/>
    <w:rsid w:val="000E6B26"/>
    <w:rsid w:val="000F2E52"/>
    <w:rsid w:val="001003CF"/>
    <w:rsid w:val="00103963"/>
    <w:rsid w:val="001042C8"/>
    <w:rsid w:val="0013419D"/>
    <w:rsid w:val="00141892"/>
    <w:rsid w:val="00145012"/>
    <w:rsid w:val="00145893"/>
    <w:rsid w:val="00155F93"/>
    <w:rsid w:val="0015655E"/>
    <w:rsid w:val="0015755A"/>
    <w:rsid w:val="00172BCE"/>
    <w:rsid w:val="001742F2"/>
    <w:rsid w:val="001858B3"/>
    <w:rsid w:val="00194F97"/>
    <w:rsid w:val="0019793D"/>
    <w:rsid w:val="001B004B"/>
    <w:rsid w:val="001B1263"/>
    <w:rsid w:val="001B18F9"/>
    <w:rsid w:val="001C05F0"/>
    <w:rsid w:val="001C17C6"/>
    <w:rsid w:val="001D4FC7"/>
    <w:rsid w:val="001E2317"/>
    <w:rsid w:val="001E3730"/>
    <w:rsid w:val="001E61E0"/>
    <w:rsid w:val="001F12D0"/>
    <w:rsid w:val="001F20EB"/>
    <w:rsid w:val="001F3272"/>
    <w:rsid w:val="00201FB2"/>
    <w:rsid w:val="002126BD"/>
    <w:rsid w:val="00217340"/>
    <w:rsid w:val="0023362B"/>
    <w:rsid w:val="00250319"/>
    <w:rsid w:val="00251720"/>
    <w:rsid w:val="00256B74"/>
    <w:rsid w:val="00263C0E"/>
    <w:rsid w:val="002859F2"/>
    <w:rsid w:val="00290173"/>
    <w:rsid w:val="002A2BDD"/>
    <w:rsid w:val="002A7A0C"/>
    <w:rsid w:val="002B5F23"/>
    <w:rsid w:val="002B6CC6"/>
    <w:rsid w:val="002C1514"/>
    <w:rsid w:val="002D12C9"/>
    <w:rsid w:val="002D1761"/>
    <w:rsid w:val="002D5F00"/>
    <w:rsid w:val="002E00E5"/>
    <w:rsid w:val="002E251D"/>
    <w:rsid w:val="00300B89"/>
    <w:rsid w:val="00301329"/>
    <w:rsid w:val="00301C17"/>
    <w:rsid w:val="00302357"/>
    <w:rsid w:val="00322DD1"/>
    <w:rsid w:val="00331228"/>
    <w:rsid w:val="00347004"/>
    <w:rsid w:val="003555F1"/>
    <w:rsid w:val="003648D0"/>
    <w:rsid w:val="00382FA6"/>
    <w:rsid w:val="0038607C"/>
    <w:rsid w:val="003A20F8"/>
    <w:rsid w:val="003A5A18"/>
    <w:rsid w:val="003A6704"/>
    <w:rsid w:val="003D260E"/>
    <w:rsid w:val="003E226B"/>
    <w:rsid w:val="003F34D6"/>
    <w:rsid w:val="003F7ED7"/>
    <w:rsid w:val="00411425"/>
    <w:rsid w:val="0041642C"/>
    <w:rsid w:val="00417F1C"/>
    <w:rsid w:val="00422203"/>
    <w:rsid w:val="004233AE"/>
    <w:rsid w:val="00425C6F"/>
    <w:rsid w:val="00430257"/>
    <w:rsid w:val="00473C30"/>
    <w:rsid w:val="00477254"/>
    <w:rsid w:val="00482255"/>
    <w:rsid w:val="004859CF"/>
    <w:rsid w:val="0049605F"/>
    <w:rsid w:val="004A10A6"/>
    <w:rsid w:val="004A5011"/>
    <w:rsid w:val="004B1106"/>
    <w:rsid w:val="004C10EF"/>
    <w:rsid w:val="004E314E"/>
    <w:rsid w:val="004E46A5"/>
    <w:rsid w:val="004F4190"/>
    <w:rsid w:val="00510605"/>
    <w:rsid w:val="00510BC2"/>
    <w:rsid w:val="00520D1B"/>
    <w:rsid w:val="00530910"/>
    <w:rsid w:val="00543E57"/>
    <w:rsid w:val="0054435F"/>
    <w:rsid w:val="0054624B"/>
    <w:rsid w:val="00547A2F"/>
    <w:rsid w:val="0055121E"/>
    <w:rsid w:val="00554129"/>
    <w:rsid w:val="00574E6A"/>
    <w:rsid w:val="00574FF8"/>
    <w:rsid w:val="00581C0C"/>
    <w:rsid w:val="005822AF"/>
    <w:rsid w:val="00596442"/>
    <w:rsid w:val="005A7404"/>
    <w:rsid w:val="005B3661"/>
    <w:rsid w:val="005B39D8"/>
    <w:rsid w:val="005B7DFE"/>
    <w:rsid w:val="005E1092"/>
    <w:rsid w:val="005E56A9"/>
    <w:rsid w:val="005F56BA"/>
    <w:rsid w:val="00602A0E"/>
    <w:rsid w:val="00611AB1"/>
    <w:rsid w:val="0063506C"/>
    <w:rsid w:val="00650C98"/>
    <w:rsid w:val="00663341"/>
    <w:rsid w:val="00667F83"/>
    <w:rsid w:val="00670B7D"/>
    <w:rsid w:val="00672870"/>
    <w:rsid w:val="0067653E"/>
    <w:rsid w:val="00676D43"/>
    <w:rsid w:val="00682C48"/>
    <w:rsid w:val="006B24F0"/>
    <w:rsid w:val="006C3EE5"/>
    <w:rsid w:val="006D4539"/>
    <w:rsid w:val="006E02ED"/>
    <w:rsid w:val="006F6E84"/>
    <w:rsid w:val="00714460"/>
    <w:rsid w:val="007203A7"/>
    <w:rsid w:val="00727273"/>
    <w:rsid w:val="007275F9"/>
    <w:rsid w:val="00731040"/>
    <w:rsid w:val="00746513"/>
    <w:rsid w:val="007474C8"/>
    <w:rsid w:val="0076097A"/>
    <w:rsid w:val="007615CC"/>
    <w:rsid w:val="00763F02"/>
    <w:rsid w:val="007655E4"/>
    <w:rsid w:val="00786E86"/>
    <w:rsid w:val="00791C1B"/>
    <w:rsid w:val="007A5062"/>
    <w:rsid w:val="007A513F"/>
    <w:rsid w:val="007B1928"/>
    <w:rsid w:val="007B35FB"/>
    <w:rsid w:val="007B41F3"/>
    <w:rsid w:val="007B4445"/>
    <w:rsid w:val="007D20ED"/>
    <w:rsid w:val="007D541C"/>
    <w:rsid w:val="007E092E"/>
    <w:rsid w:val="007F0BC2"/>
    <w:rsid w:val="007F3CCA"/>
    <w:rsid w:val="00802D7E"/>
    <w:rsid w:val="00817D47"/>
    <w:rsid w:val="0082015B"/>
    <w:rsid w:val="00823EAF"/>
    <w:rsid w:val="00836042"/>
    <w:rsid w:val="00837226"/>
    <w:rsid w:val="00837F60"/>
    <w:rsid w:val="00840B3A"/>
    <w:rsid w:val="00856EE8"/>
    <w:rsid w:val="008652AA"/>
    <w:rsid w:val="00872EF4"/>
    <w:rsid w:val="00887388"/>
    <w:rsid w:val="00893E5B"/>
    <w:rsid w:val="00894A44"/>
    <w:rsid w:val="008961EE"/>
    <w:rsid w:val="00897DD9"/>
    <w:rsid w:val="008A1EDF"/>
    <w:rsid w:val="008B1402"/>
    <w:rsid w:val="008D2285"/>
    <w:rsid w:val="008D2CC0"/>
    <w:rsid w:val="008D5880"/>
    <w:rsid w:val="008D5A0B"/>
    <w:rsid w:val="008E634C"/>
    <w:rsid w:val="008F372B"/>
    <w:rsid w:val="008F65B2"/>
    <w:rsid w:val="00906017"/>
    <w:rsid w:val="0090706B"/>
    <w:rsid w:val="00910A4C"/>
    <w:rsid w:val="00912D5D"/>
    <w:rsid w:val="009266CA"/>
    <w:rsid w:val="00944ADE"/>
    <w:rsid w:val="009454A7"/>
    <w:rsid w:val="009525C8"/>
    <w:rsid w:val="00964FDA"/>
    <w:rsid w:val="00971135"/>
    <w:rsid w:val="00980040"/>
    <w:rsid w:val="00980BFF"/>
    <w:rsid w:val="009828F9"/>
    <w:rsid w:val="00992E5E"/>
    <w:rsid w:val="00994B60"/>
    <w:rsid w:val="009A0BA0"/>
    <w:rsid w:val="009A1CAC"/>
    <w:rsid w:val="009A7C28"/>
    <w:rsid w:val="009B7EED"/>
    <w:rsid w:val="009D484C"/>
    <w:rsid w:val="009F000A"/>
    <w:rsid w:val="009F76FE"/>
    <w:rsid w:val="00A272C2"/>
    <w:rsid w:val="00A33983"/>
    <w:rsid w:val="00A367D5"/>
    <w:rsid w:val="00A41C3F"/>
    <w:rsid w:val="00A56E7C"/>
    <w:rsid w:val="00A6177F"/>
    <w:rsid w:val="00A8365C"/>
    <w:rsid w:val="00AA2820"/>
    <w:rsid w:val="00AA47E1"/>
    <w:rsid w:val="00AC7414"/>
    <w:rsid w:val="00AD70FF"/>
    <w:rsid w:val="00AE121A"/>
    <w:rsid w:val="00AF3681"/>
    <w:rsid w:val="00AF3D4A"/>
    <w:rsid w:val="00B00866"/>
    <w:rsid w:val="00B014B0"/>
    <w:rsid w:val="00B07977"/>
    <w:rsid w:val="00B13FA7"/>
    <w:rsid w:val="00B26A8E"/>
    <w:rsid w:val="00B404A0"/>
    <w:rsid w:val="00B40822"/>
    <w:rsid w:val="00B41599"/>
    <w:rsid w:val="00B45908"/>
    <w:rsid w:val="00B4770C"/>
    <w:rsid w:val="00B57E3B"/>
    <w:rsid w:val="00B61B77"/>
    <w:rsid w:val="00B63160"/>
    <w:rsid w:val="00B851D9"/>
    <w:rsid w:val="00B94EBB"/>
    <w:rsid w:val="00BB13A0"/>
    <w:rsid w:val="00BC4229"/>
    <w:rsid w:val="00BC5BD9"/>
    <w:rsid w:val="00BF13AA"/>
    <w:rsid w:val="00C120A7"/>
    <w:rsid w:val="00C13D54"/>
    <w:rsid w:val="00C266D2"/>
    <w:rsid w:val="00C4219E"/>
    <w:rsid w:val="00C442BA"/>
    <w:rsid w:val="00C56D74"/>
    <w:rsid w:val="00C57ACF"/>
    <w:rsid w:val="00C6550B"/>
    <w:rsid w:val="00C72816"/>
    <w:rsid w:val="00C81E63"/>
    <w:rsid w:val="00C87EB5"/>
    <w:rsid w:val="00C94AD5"/>
    <w:rsid w:val="00C97F9F"/>
    <w:rsid w:val="00CA4A8E"/>
    <w:rsid w:val="00CA7C74"/>
    <w:rsid w:val="00CB0682"/>
    <w:rsid w:val="00CC06E9"/>
    <w:rsid w:val="00CC4730"/>
    <w:rsid w:val="00CC54B2"/>
    <w:rsid w:val="00CD33CC"/>
    <w:rsid w:val="00CD3E3D"/>
    <w:rsid w:val="00CF4D95"/>
    <w:rsid w:val="00D02675"/>
    <w:rsid w:val="00D1001B"/>
    <w:rsid w:val="00D22F5E"/>
    <w:rsid w:val="00D25A7B"/>
    <w:rsid w:val="00D349E2"/>
    <w:rsid w:val="00D518F3"/>
    <w:rsid w:val="00D52217"/>
    <w:rsid w:val="00D55FBA"/>
    <w:rsid w:val="00D91DD1"/>
    <w:rsid w:val="00D92EF3"/>
    <w:rsid w:val="00D96C31"/>
    <w:rsid w:val="00DA2A84"/>
    <w:rsid w:val="00DA5C3A"/>
    <w:rsid w:val="00DB7892"/>
    <w:rsid w:val="00DD119B"/>
    <w:rsid w:val="00DF1996"/>
    <w:rsid w:val="00DF2A7B"/>
    <w:rsid w:val="00E17136"/>
    <w:rsid w:val="00E20F1E"/>
    <w:rsid w:val="00E21623"/>
    <w:rsid w:val="00E277D5"/>
    <w:rsid w:val="00E3373A"/>
    <w:rsid w:val="00E41C86"/>
    <w:rsid w:val="00E42652"/>
    <w:rsid w:val="00E6045C"/>
    <w:rsid w:val="00E63238"/>
    <w:rsid w:val="00E7009E"/>
    <w:rsid w:val="00E901CC"/>
    <w:rsid w:val="00E93AEC"/>
    <w:rsid w:val="00EA1590"/>
    <w:rsid w:val="00EB3575"/>
    <w:rsid w:val="00EB4E2C"/>
    <w:rsid w:val="00EB7A8D"/>
    <w:rsid w:val="00EC4CDF"/>
    <w:rsid w:val="00EC6851"/>
    <w:rsid w:val="00ED2628"/>
    <w:rsid w:val="00ED596C"/>
    <w:rsid w:val="00EE0403"/>
    <w:rsid w:val="00EE20AF"/>
    <w:rsid w:val="00F1448E"/>
    <w:rsid w:val="00F16060"/>
    <w:rsid w:val="00F20990"/>
    <w:rsid w:val="00F27D2B"/>
    <w:rsid w:val="00F312CB"/>
    <w:rsid w:val="00F3191D"/>
    <w:rsid w:val="00F3723A"/>
    <w:rsid w:val="00F42890"/>
    <w:rsid w:val="00F43E1E"/>
    <w:rsid w:val="00F53FF7"/>
    <w:rsid w:val="00F54B4D"/>
    <w:rsid w:val="00F63560"/>
    <w:rsid w:val="00F63F72"/>
    <w:rsid w:val="00F67940"/>
    <w:rsid w:val="00F701FA"/>
    <w:rsid w:val="00F8553A"/>
    <w:rsid w:val="00F954C2"/>
    <w:rsid w:val="00F95541"/>
    <w:rsid w:val="00FB0390"/>
    <w:rsid w:val="00FB3511"/>
    <w:rsid w:val="00FB41FB"/>
    <w:rsid w:val="00FB6B91"/>
    <w:rsid w:val="00FC315C"/>
    <w:rsid w:val="00FC5733"/>
    <w:rsid w:val="00FE0CFC"/>
    <w:rsid w:val="00FF32AF"/>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226D"/>
  <w15:chartTrackingRefBased/>
  <w15:docId w15:val="{462678DB-F3A6-4196-B0C3-F1734987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EAF"/>
    <w:rPr>
      <w:rFonts w:eastAsiaTheme="majorEastAsia" w:cstheme="majorBidi"/>
      <w:color w:val="272727" w:themeColor="text1" w:themeTint="D8"/>
    </w:rPr>
  </w:style>
  <w:style w:type="paragraph" w:styleId="Title">
    <w:name w:val="Title"/>
    <w:basedOn w:val="Normal"/>
    <w:next w:val="Normal"/>
    <w:link w:val="TitleChar"/>
    <w:uiPriority w:val="10"/>
    <w:qFormat/>
    <w:rsid w:val="00823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EAF"/>
    <w:pPr>
      <w:spacing w:before="160"/>
      <w:jc w:val="center"/>
    </w:pPr>
    <w:rPr>
      <w:i/>
      <w:iCs/>
      <w:color w:val="404040" w:themeColor="text1" w:themeTint="BF"/>
    </w:rPr>
  </w:style>
  <w:style w:type="character" w:customStyle="1" w:styleId="QuoteChar">
    <w:name w:val="Quote Char"/>
    <w:basedOn w:val="DefaultParagraphFont"/>
    <w:link w:val="Quote"/>
    <w:uiPriority w:val="29"/>
    <w:rsid w:val="00823EAF"/>
    <w:rPr>
      <w:i/>
      <w:iCs/>
      <w:color w:val="404040" w:themeColor="text1" w:themeTint="BF"/>
    </w:rPr>
  </w:style>
  <w:style w:type="paragraph" w:styleId="ListParagraph">
    <w:name w:val="List Paragraph"/>
    <w:basedOn w:val="Normal"/>
    <w:uiPriority w:val="1"/>
    <w:qFormat/>
    <w:rsid w:val="00823EAF"/>
    <w:pPr>
      <w:ind w:left="720"/>
      <w:contextualSpacing/>
    </w:pPr>
  </w:style>
  <w:style w:type="character" w:styleId="IntenseEmphasis">
    <w:name w:val="Intense Emphasis"/>
    <w:basedOn w:val="DefaultParagraphFont"/>
    <w:uiPriority w:val="21"/>
    <w:qFormat/>
    <w:rsid w:val="00823EAF"/>
    <w:rPr>
      <w:i/>
      <w:iCs/>
      <w:color w:val="0F4761" w:themeColor="accent1" w:themeShade="BF"/>
    </w:rPr>
  </w:style>
  <w:style w:type="paragraph" w:styleId="IntenseQuote">
    <w:name w:val="Intense Quote"/>
    <w:basedOn w:val="Normal"/>
    <w:next w:val="Normal"/>
    <w:link w:val="IntenseQuoteChar"/>
    <w:uiPriority w:val="30"/>
    <w:qFormat/>
    <w:rsid w:val="0082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EAF"/>
    <w:rPr>
      <w:i/>
      <w:iCs/>
      <w:color w:val="0F4761" w:themeColor="accent1" w:themeShade="BF"/>
    </w:rPr>
  </w:style>
  <w:style w:type="character" w:styleId="IntenseReference">
    <w:name w:val="Intense Reference"/>
    <w:basedOn w:val="DefaultParagraphFont"/>
    <w:uiPriority w:val="32"/>
    <w:qFormat/>
    <w:rsid w:val="00823EAF"/>
    <w:rPr>
      <w:b/>
      <w:bCs/>
      <w:smallCaps/>
      <w:color w:val="0F4761" w:themeColor="accent1" w:themeShade="BF"/>
      <w:spacing w:val="5"/>
    </w:rPr>
  </w:style>
  <w:style w:type="character" w:styleId="Hyperlink">
    <w:name w:val="Hyperlink"/>
    <w:basedOn w:val="DefaultParagraphFont"/>
    <w:uiPriority w:val="99"/>
    <w:unhideWhenUsed/>
    <w:rsid w:val="00411425"/>
    <w:rPr>
      <w:color w:val="467886" w:themeColor="hyperlink"/>
      <w:u w:val="single"/>
    </w:rPr>
  </w:style>
  <w:style w:type="character" w:styleId="UnresolvedMention">
    <w:name w:val="Unresolved Mention"/>
    <w:basedOn w:val="DefaultParagraphFont"/>
    <w:uiPriority w:val="99"/>
    <w:semiHidden/>
    <w:unhideWhenUsed/>
    <w:rsid w:val="00411425"/>
    <w:rPr>
      <w:color w:val="605E5C"/>
      <w:shd w:val="clear" w:color="auto" w:fill="E1DFDD"/>
    </w:rPr>
  </w:style>
  <w:style w:type="character" w:styleId="FollowedHyperlink">
    <w:name w:val="FollowedHyperlink"/>
    <w:basedOn w:val="DefaultParagraphFont"/>
    <w:uiPriority w:val="99"/>
    <w:semiHidden/>
    <w:unhideWhenUsed/>
    <w:rsid w:val="000222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420135/pdf/fpsyt-15-145668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9841862/pdf/10.1177_22799036221146914.pdf" TargetMode="External"/><Relationship Id="rId12" Type="http://schemas.openxmlformats.org/officeDocument/2006/relationships/hyperlink" Target="https://www.optum.com/content/dam/optum3/optum/en/resources/white-papers/PeersImproveOutcom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overdose-prevention/media/pdfs/2025/08/ENGAGE_Resource-for-Action_508c.pdf" TargetMode="External"/><Relationship Id="rId11" Type="http://schemas.openxmlformats.org/officeDocument/2006/relationships/hyperlink" Target="https://mhanational.org/wp-content/uploads/2025/02/Evidence-Peer-Support-May-2019.pdf" TargetMode="External"/><Relationship Id="rId5" Type="http://schemas.openxmlformats.org/officeDocument/2006/relationships/hyperlink" Target="https://www.cdc.gov/overdose-prevention/php/drug-free-communities/program-success.html" TargetMode="External"/><Relationship Id="rId10" Type="http://schemas.openxmlformats.org/officeDocument/2006/relationships/hyperlink" Target="https://www.samhsa.gov/sites/default/files/programs_campaigns/brss_tacs/value-of-peers-2017.pdf" TargetMode="External"/><Relationship Id="rId4" Type="http://schemas.openxmlformats.org/officeDocument/2006/relationships/webSettings" Target="webSettings.xml"/><Relationship Id="rId9" Type="http://schemas.openxmlformats.org/officeDocument/2006/relationships/hyperlink" Target="https://www.probiologists.com/public/assets/articles/article-pdf-1757143243-85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3371</Words>
  <Characters>19221</Characters>
  <Application>Microsoft Office Word</Application>
  <DocSecurity>0</DocSecurity>
  <Lines>160</Lines>
  <Paragraphs>45</Paragraphs>
  <ScaleCrop>false</ScaleCrop>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HAMMOND</dc:creator>
  <cp:keywords/>
  <dc:description/>
  <cp:lastModifiedBy>SAMANTHA HAMMOND</cp:lastModifiedBy>
  <cp:revision>329</cp:revision>
  <dcterms:created xsi:type="dcterms:W3CDTF">2026-02-09T22:55:00Z</dcterms:created>
  <dcterms:modified xsi:type="dcterms:W3CDTF">2026-04-12T20:19:00Z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cf11efa8-147d-4007-a033-d68adbb4edc2</vt:lpwstr>
  </property>
</Properties>
</file>